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5E6" w:rsidRPr="00D474DC" w:rsidRDefault="001F35E6" w:rsidP="00D474DC">
      <w:pPr>
        <w:tabs>
          <w:tab w:val="left" w:pos="9356"/>
        </w:tabs>
        <w:spacing w:line="240" w:lineRule="auto"/>
        <w:ind w:left="0" w:right="0" w:hanging="426"/>
        <w:rPr>
          <w:rFonts w:ascii="Times New Roman" w:hAnsi="Times New Roman"/>
          <w:color w:val="000000"/>
          <w:sz w:val="22"/>
          <w:szCs w:val="22"/>
        </w:rPr>
      </w:pPr>
      <w:r w:rsidRPr="001F35E6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D474DC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1F35E6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D474DC">
        <w:rPr>
          <w:rFonts w:ascii="Times New Roman" w:hAnsi="Times New Roman"/>
          <w:color w:val="000000"/>
          <w:sz w:val="22"/>
          <w:szCs w:val="22"/>
        </w:rPr>
        <w:t xml:space="preserve">Приложение </w:t>
      </w:r>
      <w:r w:rsidR="00C66BBB" w:rsidRPr="00D474DC">
        <w:rPr>
          <w:rFonts w:ascii="Times New Roman" w:hAnsi="Times New Roman"/>
          <w:color w:val="000000"/>
          <w:sz w:val="22"/>
          <w:szCs w:val="22"/>
        </w:rPr>
        <w:t>3</w:t>
      </w:r>
      <w:r w:rsidRPr="00D474DC">
        <w:rPr>
          <w:rFonts w:ascii="Times New Roman" w:hAnsi="Times New Roman"/>
          <w:color w:val="000000"/>
          <w:sz w:val="22"/>
          <w:szCs w:val="22"/>
        </w:rPr>
        <w:t xml:space="preserve"> к приказу</w:t>
      </w:r>
    </w:p>
    <w:p w:rsidR="001F35E6" w:rsidRPr="00D474DC" w:rsidRDefault="001F35E6" w:rsidP="00D474DC">
      <w:pPr>
        <w:tabs>
          <w:tab w:val="left" w:pos="9356"/>
        </w:tabs>
        <w:spacing w:line="240" w:lineRule="auto"/>
        <w:ind w:left="0" w:right="0" w:hanging="426"/>
        <w:rPr>
          <w:rFonts w:ascii="Times New Roman" w:hAnsi="Times New Roman"/>
          <w:color w:val="000000"/>
          <w:sz w:val="22"/>
          <w:szCs w:val="22"/>
        </w:rPr>
      </w:pPr>
      <w:r w:rsidRPr="00D474DC">
        <w:rPr>
          <w:rFonts w:ascii="Times New Roman" w:hAnsi="Times New Roman"/>
          <w:color w:val="000000"/>
          <w:sz w:val="22"/>
          <w:szCs w:val="22"/>
        </w:rPr>
        <w:t xml:space="preserve">                                                                                                    </w:t>
      </w:r>
      <w:r w:rsidR="00D474DC">
        <w:rPr>
          <w:rFonts w:ascii="Times New Roman" w:hAnsi="Times New Roman"/>
          <w:color w:val="000000"/>
          <w:sz w:val="22"/>
          <w:szCs w:val="22"/>
        </w:rPr>
        <w:t xml:space="preserve">       </w:t>
      </w:r>
      <w:r w:rsidRPr="00D474DC">
        <w:rPr>
          <w:rFonts w:ascii="Times New Roman" w:hAnsi="Times New Roman"/>
          <w:color w:val="000000"/>
          <w:sz w:val="22"/>
          <w:szCs w:val="22"/>
        </w:rPr>
        <w:t>ОАО «МРСК Северного Кавказа»</w:t>
      </w:r>
    </w:p>
    <w:p w:rsidR="001F35E6" w:rsidRPr="00D474DC" w:rsidRDefault="001F35E6" w:rsidP="00D474DC">
      <w:pPr>
        <w:pStyle w:val="FR1"/>
        <w:tabs>
          <w:tab w:val="left" w:pos="6096"/>
        </w:tabs>
        <w:spacing w:line="240" w:lineRule="auto"/>
        <w:ind w:left="0" w:right="0" w:firstLine="540"/>
        <w:jc w:val="left"/>
        <w:rPr>
          <w:rFonts w:ascii="Times New Roman" w:hAnsi="Times New Roman"/>
          <w:b w:val="0"/>
          <w:i/>
          <w:color w:val="000000"/>
          <w:szCs w:val="22"/>
          <w:u w:val="single"/>
        </w:rPr>
      </w:pPr>
      <w:r w:rsidRPr="00D474DC">
        <w:rPr>
          <w:rFonts w:ascii="Times New Roman" w:hAnsi="Times New Roman"/>
          <w:b w:val="0"/>
          <w:color w:val="000000"/>
          <w:szCs w:val="22"/>
        </w:rPr>
        <w:t xml:space="preserve">                                                                                           </w:t>
      </w:r>
      <w:r w:rsidR="00D474DC">
        <w:rPr>
          <w:rFonts w:ascii="Times New Roman" w:hAnsi="Times New Roman"/>
          <w:b w:val="0"/>
          <w:color w:val="000000"/>
          <w:szCs w:val="22"/>
        </w:rPr>
        <w:t xml:space="preserve">         </w:t>
      </w:r>
      <w:r w:rsidRPr="00D474DC">
        <w:rPr>
          <w:rFonts w:ascii="Times New Roman" w:hAnsi="Times New Roman"/>
          <w:b w:val="0"/>
          <w:color w:val="000000"/>
          <w:szCs w:val="22"/>
        </w:rPr>
        <w:t xml:space="preserve"> от ____________№_______</w:t>
      </w:r>
    </w:p>
    <w:p w:rsidR="00673419" w:rsidRPr="001F35E6" w:rsidRDefault="00673419" w:rsidP="00673419">
      <w:pPr>
        <w:pStyle w:val="FR1"/>
        <w:spacing w:line="240" w:lineRule="auto"/>
        <w:ind w:left="0" w:right="-7" w:firstLine="540"/>
        <w:jc w:val="left"/>
        <w:rPr>
          <w:rFonts w:ascii="Times New Roman" w:hAnsi="Times New Roman"/>
          <w:b w:val="0"/>
          <w:i/>
          <w:color w:val="000000"/>
          <w:sz w:val="24"/>
          <w:szCs w:val="24"/>
          <w:u w:val="single"/>
        </w:rPr>
      </w:pPr>
      <w:r w:rsidRPr="001F35E6">
        <w:rPr>
          <w:rFonts w:ascii="Times New Roman" w:hAnsi="Times New Roman"/>
          <w:b w:val="0"/>
          <w:i/>
          <w:color w:val="000000"/>
          <w:sz w:val="24"/>
          <w:szCs w:val="24"/>
          <w:u w:val="single"/>
        </w:rPr>
        <w:t>Проект «котел сверху»</w:t>
      </w:r>
    </w:p>
    <w:p w:rsidR="001F35E6" w:rsidRDefault="001F35E6" w:rsidP="004352E6">
      <w:pPr>
        <w:pStyle w:val="FR1"/>
        <w:spacing w:line="240" w:lineRule="auto"/>
        <w:ind w:left="0" w:right="-7" w:firstLine="540"/>
        <w:rPr>
          <w:rFonts w:ascii="Times New Roman" w:hAnsi="Times New Roman"/>
          <w:color w:val="000000"/>
          <w:szCs w:val="22"/>
        </w:rPr>
      </w:pPr>
    </w:p>
    <w:p w:rsidR="00F740A2" w:rsidRPr="00B12116" w:rsidRDefault="00F740A2" w:rsidP="00F740A2">
      <w:pPr>
        <w:pStyle w:val="FR1"/>
        <w:spacing w:line="240" w:lineRule="auto"/>
        <w:ind w:left="0" w:right="-7" w:firstLine="540"/>
        <w:rPr>
          <w:rFonts w:ascii="Times New Roman" w:hAnsi="Times New Roman"/>
          <w:color w:val="000000"/>
          <w:szCs w:val="22"/>
        </w:rPr>
      </w:pPr>
      <w:r w:rsidRPr="00B12116">
        <w:rPr>
          <w:rFonts w:ascii="Times New Roman" w:hAnsi="Times New Roman"/>
          <w:color w:val="000000"/>
          <w:szCs w:val="22"/>
        </w:rPr>
        <w:t xml:space="preserve">ДОГОВОР № </w:t>
      </w:r>
    </w:p>
    <w:p w:rsidR="00F740A2" w:rsidRPr="00B12116" w:rsidRDefault="00F740A2" w:rsidP="00F740A2">
      <w:pPr>
        <w:pStyle w:val="FR1"/>
        <w:spacing w:line="240" w:lineRule="auto"/>
        <w:ind w:left="0" w:right="-8"/>
        <w:rPr>
          <w:rFonts w:ascii="Times New Roman" w:hAnsi="Times New Roman"/>
          <w:color w:val="000000"/>
          <w:szCs w:val="22"/>
        </w:rPr>
      </w:pPr>
      <w:r w:rsidRPr="00B12116">
        <w:rPr>
          <w:rFonts w:ascii="Times New Roman" w:hAnsi="Times New Roman"/>
          <w:color w:val="000000"/>
          <w:szCs w:val="22"/>
        </w:rPr>
        <w:t>оказания услуг по передаче электрической энергии (мощности)</w:t>
      </w:r>
    </w:p>
    <w:p w:rsidR="00F740A2" w:rsidRPr="00B12116" w:rsidRDefault="00F740A2" w:rsidP="00F740A2">
      <w:pPr>
        <w:spacing w:line="240" w:lineRule="auto"/>
        <w:ind w:left="0" w:right="0" w:firstLine="0"/>
        <w:rPr>
          <w:rFonts w:ascii="Times New Roman" w:hAnsi="Times New Roman"/>
          <w:sz w:val="22"/>
          <w:szCs w:val="22"/>
        </w:rPr>
      </w:pPr>
    </w:p>
    <w:p w:rsidR="00F740A2" w:rsidRPr="00B12116" w:rsidRDefault="00F740A2" w:rsidP="00F740A2">
      <w:pPr>
        <w:tabs>
          <w:tab w:val="left" w:pos="0"/>
        </w:tabs>
        <w:spacing w:line="240" w:lineRule="auto"/>
        <w:ind w:left="0" w:right="198" w:firstLine="38"/>
        <w:jc w:val="center"/>
        <w:rPr>
          <w:rFonts w:ascii="Times New Roman" w:hAnsi="Times New Roman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</w:rPr>
        <w:t xml:space="preserve">г. _________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</w:t>
      </w:r>
      <w:r w:rsidRPr="00B12116">
        <w:rPr>
          <w:rFonts w:ascii="Times New Roman" w:hAnsi="Times New Roman"/>
          <w:sz w:val="22"/>
          <w:szCs w:val="22"/>
        </w:rPr>
        <w:t xml:space="preserve">    «    »                     201</w:t>
      </w:r>
      <w:r>
        <w:rPr>
          <w:rFonts w:ascii="Times New Roman" w:hAnsi="Times New Roman"/>
          <w:sz w:val="22"/>
          <w:szCs w:val="22"/>
        </w:rPr>
        <w:t>_</w:t>
      </w:r>
      <w:r w:rsidRPr="00B12116">
        <w:rPr>
          <w:rFonts w:ascii="Times New Roman" w:hAnsi="Times New Roman"/>
          <w:sz w:val="22"/>
          <w:szCs w:val="22"/>
        </w:rPr>
        <w:t xml:space="preserve"> г.</w:t>
      </w:r>
    </w:p>
    <w:p w:rsidR="00F740A2" w:rsidRPr="00B12116" w:rsidRDefault="00F740A2" w:rsidP="00F740A2">
      <w:pPr>
        <w:tabs>
          <w:tab w:val="left" w:pos="0"/>
        </w:tabs>
        <w:spacing w:line="240" w:lineRule="auto"/>
        <w:ind w:left="-180" w:right="198" w:firstLine="38"/>
        <w:jc w:val="center"/>
        <w:rPr>
          <w:rFonts w:ascii="Times New Roman" w:hAnsi="Times New Roman"/>
          <w:b/>
          <w:sz w:val="22"/>
          <w:szCs w:val="22"/>
        </w:rPr>
      </w:pPr>
      <w:r w:rsidRPr="00B12116">
        <w:rPr>
          <w:rFonts w:ascii="Times New Roman" w:hAnsi="Times New Roman"/>
          <w:b/>
          <w:sz w:val="22"/>
          <w:szCs w:val="22"/>
        </w:rPr>
        <w:t xml:space="preserve"> </w:t>
      </w:r>
    </w:p>
    <w:p w:rsidR="00F740A2" w:rsidRDefault="00F740A2" w:rsidP="00F740A2">
      <w:pPr>
        <w:tabs>
          <w:tab w:val="left" w:pos="0"/>
        </w:tabs>
        <w:spacing w:line="240" w:lineRule="auto"/>
        <w:ind w:left="0" w:right="-30" w:firstLine="709"/>
        <w:rPr>
          <w:rFonts w:ascii="Times New Roman" w:hAnsi="Times New Roman"/>
          <w:b/>
          <w:color w:val="000000"/>
          <w:sz w:val="22"/>
          <w:szCs w:val="22"/>
        </w:rPr>
      </w:pPr>
      <w:proofErr w:type="gramStart"/>
      <w:r w:rsidRPr="00B12116">
        <w:rPr>
          <w:rFonts w:ascii="Times New Roman" w:hAnsi="Times New Roman"/>
          <w:b/>
          <w:sz w:val="22"/>
          <w:szCs w:val="22"/>
        </w:rPr>
        <w:t>ОАО «МРСК Северного Кавказа»</w:t>
      </w:r>
      <w:r w:rsidRPr="00B12116">
        <w:rPr>
          <w:rFonts w:ascii="Times New Roman" w:hAnsi="Times New Roman"/>
          <w:sz w:val="22"/>
          <w:szCs w:val="22"/>
        </w:rPr>
        <w:t>, именуемое в дальнейшем «Сторона 1», в лице _______________________________</w:t>
      </w:r>
      <w:r w:rsidRPr="00B12116">
        <w:rPr>
          <w:rFonts w:ascii="Times New Roman" w:hAnsi="Times New Roman"/>
          <w:b/>
          <w:sz w:val="22"/>
          <w:szCs w:val="22"/>
        </w:rPr>
        <w:t>_________________________________________________</w:t>
      </w:r>
      <w:r w:rsidRPr="00B12116">
        <w:rPr>
          <w:rFonts w:ascii="Times New Roman" w:hAnsi="Times New Roman"/>
          <w:b/>
          <w:sz w:val="22"/>
          <w:szCs w:val="22"/>
        </w:rPr>
        <w:br/>
        <w:t>____________</w:t>
      </w:r>
      <w:r w:rsidRPr="00B12116">
        <w:rPr>
          <w:rFonts w:ascii="Times New Roman" w:hAnsi="Times New Roman"/>
          <w:sz w:val="22"/>
          <w:szCs w:val="22"/>
        </w:rPr>
        <w:t xml:space="preserve">действующего на основании ___________________, с одной стороны, и </w:t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>______________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именуемое в дальнейшем «Сторона 2», в лице ___________________________________</w:t>
      </w:r>
      <w:r w:rsidRPr="00B12116">
        <w:rPr>
          <w:rFonts w:ascii="Times New Roman" w:hAnsi="Times New Roman"/>
          <w:sz w:val="22"/>
          <w:szCs w:val="22"/>
        </w:rPr>
        <w:t xml:space="preserve">с другой стороны, совместно именуемые в дальнейшем </w:t>
      </w:r>
      <w:r w:rsidRPr="00B12116">
        <w:rPr>
          <w:rFonts w:ascii="Times New Roman" w:hAnsi="Times New Roman"/>
          <w:b/>
          <w:sz w:val="22"/>
          <w:szCs w:val="22"/>
        </w:rPr>
        <w:t>«Стороны»</w:t>
      </w:r>
      <w:r w:rsidRPr="00B12116">
        <w:rPr>
          <w:rFonts w:ascii="Times New Roman" w:hAnsi="Times New Roman"/>
          <w:sz w:val="22"/>
          <w:szCs w:val="22"/>
        </w:rPr>
        <w:t xml:space="preserve"> заключили настоящий Договор о нижеследующем:</w:t>
      </w:r>
      <w:r w:rsidRPr="00B12116" w:rsidDel="00362AB2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End"/>
    </w:p>
    <w:p w:rsidR="00F740A2" w:rsidRPr="00B12116" w:rsidRDefault="00F740A2" w:rsidP="00F740A2">
      <w:pPr>
        <w:tabs>
          <w:tab w:val="left" w:pos="0"/>
        </w:tabs>
        <w:spacing w:line="240" w:lineRule="auto"/>
        <w:ind w:left="0" w:right="-30" w:firstLine="709"/>
        <w:rPr>
          <w:rFonts w:ascii="Times New Roman" w:hAnsi="Times New Roman"/>
          <w:sz w:val="22"/>
          <w:szCs w:val="22"/>
        </w:rPr>
      </w:pPr>
    </w:p>
    <w:p w:rsidR="00F740A2" w:rsidRDefault="00F740A2" w:rsidP="00F740A2">
      <w:pPr>
        <w:numPr>
          <w:ilvl w:val="0"/>
          <w:numId w:val="2"/>
        </w:numPr>
        <w:tabs>
          <w:tab w:val="clear" w:pos="8377"/>
          <w:tab w:val="left" w:pos="360"/>
        </w:tabs>
        <w:spacing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ПРЕДМЕТ ДОГОВОРА</w:t>
      </w:r>
    </w:p>
    <w:p w:rsidR="00F740A2" w:rsidRPr="003509FE" w:rsidRDefault="00F740A2" w:rsidP="00F740A2">
      <w:pPr>
        <w:shd w:val="clear" w:color="auto" w:fill="FFFFFF"/>
        <w:tabs>
          <w:tab w:val="left" w:pos="720"/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1.1. </w:t>
      </w:r>
      <w:proofErr w:type="gramStart"/>
      <w:r w:rsidRPr="00B12116">
        <w:rPr>
          <w:rFonts w:ascii="Times New Roman" w:hAnsi="Times New Roman"/>
          <w:color w:val="000000"/>
          <w:sz w:val="22"/>
          <w:szCs w:val="22"/>
        </w:rPr>
        <w:t xml:space="preserve">Сторона 2 обязуется оказывать услуги по передаче электрической энергии (мощности) на границе балансовой принадлежности сетей Стороны 2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и Стороны 1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509FE">
        <w:rPr>
          <w:rFonts w:ascii="Times New Roman" w:hAnsi="Times New Roman"/>
          <w:color w:val="000000"/>
          <w:sz w:val="22"/>
          <w:szCs w:val="22"/>
        </w:rPr>
        <w:t xml:space="preserve">путем  осуществления комплекса организационно и технологически связанных действий, обеспечивающих передачу электроэнергии через технические устройства электрических сетей, принадлежащих Стороне 2 на праве собственности или иных установленных действующим законодательством основаниях, с учетом  технических возможностей сетей Стороны 2. </w:t>
      </w:r>
      <w:proofErr w:type="gramEnd"/>
    </w:p>
    <w:p w:rsidR="00F740A2" w:rsidRPr="00B12116" w:rsidRDefault="00F740A2" w:rsidP="00F740A2">
      <w:pPr>
        <w:shd w:val="clear" w:color="auto" w:fill="FFFFFF"/>
        <w:tabs>
          <w:tab w:val="left" w:pos="720"/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3509FE">
        <w:rPr>
          <w:rFonts w:ascii="Times New Roman" w:hAnsi="Times New Roman"/>
          <w:color w:val="000000"/>
          <w:sz w:val="22"/>
          <w:szCs w:val="22"/>
        </w:rPr>
        <w:t xml:space="preserve">Сторона 2 оказывает услуги по передаче электрической энергии Стороне 1  в согласованных объемах, а Сторона 1 оплачивает услуги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по передаче электроэнергии (мощности) </w:t>
      </w:r>
      <w:r w:rsidRPr="003509FE">
        <w:rPr>
          <w:rFonts w:ascii="Times New Roman" w:hAnsi="Times New Roman"/>
          <w:color w:val="000000"/>
          <w:sz w:val="22"/>
          <w:szCs w:val="22"/>
        </w:rPr>
        <w:t xml:space="preserve">Стороны 2 </w:t>
      </w:r>
      <w:r w:rsidRPr="00B12116">
        <w:rPr>
          <w:rFonts w:ascii="Times New Roman" w:hAnsi="Times New Roman"/>
          <w:color w:val="000000"/>
          <w:sz w:val="22"/>
          <w:szCs w:val="22"/>
        </w:rPr>
        <w:t>в соответствии с условиями, предусмотренными настоящим Договором, по тарифам, установленным органом исполнительной власти в области государственного регулирования</w:t>
      </w:r>
      <w:r>
        <w:rPr>
          <w:rFonts w:ascii="Times New Roman" w:hAnsi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pStyle w:val="a3"/>
        <w:widowControl/>
        <w:suppressAutoHyphens w:val="0"/>
        <w:autoSpaceDE w:val="0"/>
        <w:autoSpaceDN w:val="0"/>
        <w:spacing w:line="240" w:lineRule="auto"/>
        <w:ind w:right="0" w:firstLine="709"/>
        <w:rPr>
          <w:rFonts w:ascii="Times New Roman" w:hAnsi="Times New Roman"/>
          <w:sz w:val="22"/>
          <w:szCs w:val="22"/>
        </w:rPr>
      </w:pPr>
      <w:r w:rsidRPr="00B12116">
        <w:rPr>
          <w:rFonts w:ascii="Times New Roman" w:hAnsi="Times New Roman"/>
          <w:color w:val="000000" w:themeColor="text1"/>
          <w:sz w:val="22"/>
          <w:szCs w:val="22"/>
        </w:rPr>
        <w:t>1.2.Стороны согласовали следующие существенные условия настоящего</w:t>
      </w:r>
      <w:r w:rsidRPr="00B12116">
        <w:rPr>
          <w:rFonts w:ascii="Times New Roman" w:hAnsi="Times New Roman"/>
          <w:sz w:val="22"/>
          <w:szCs w:val="22"/>
        </w:rPr>
        <w:t xml:space="preserve"> Договора:</w:t>
      </w:r>
    </w:p>
    <w:p w:rsidR="00F740A2" w:rsidRPr="00B12116" w:rsidRDefault="00F740A2" w:rsidP="00F740A2">
      <w:pPr>
        <w:pStyle w:val="a3"/>
        <w:widowControl/>
        <w:ind w:right="-30" w:firstLine="709"/>
        <w:rPr>
          <w:rFonts w:ascii="Times New Roman" w:hAnsi="Times New Roman"/>
          <w:b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</w:rPr>
        <w:t xml:space="preserve">- величину максимальной мощности </w:t>
      </w:r>
      <w:proofErr w:type="spellStart"/>
      <w:r w:rsidRPr="00B12116">
        <w:rPr>
          <w:rFonts w:ascii="Times New Roman" w:hAnsi="Times New Roman"/>
          <w:sz w:val="22"/>
          <w:szCs w:val="22"/>
        </w:rPr>
        <w:t>энергопринимающих</w:t>
      </w:r>
      <w:proofErr w:type="spellEnd"/>
      <w:r w:rsidRPr="00B12116">
        <w:rPr>
          <w:rFonts w:ascii="Times New Roman" w:hAnsi="Times New Roman"/>
          <w:sz w:val="22"/>
          <w:szCs w:val="22"/>
        </w:rPr>
        <w:t xml:space="preserve"> устройств, технологически присоединенных в установленном законодательством РФ порядке к электрической сети, с распределением указанной величины по каждой точке присоединения </w:t>
      </w:r>
      <w:r w:rsidRPr="00B12116">
        <w:rPr>
          <w:rFonts w:ascii="Times New Roman" w:hAnsi="Times New Roman"/>
          <w:sz w:val="22"/>
          <w:szCs w:val="22"/>
        </w:rPr>
        <w:br/>
        <w:t>(Приложение 3);</w:t>
      </w:r>
    </w:p>
    <w:p w:rsidR="00F740A2" w:rsidRPr="00B12116" w:rsidRDefault="00F740A2" w:rsidP="00F740A2">
      <w:pPr>
        <w:pStyle w:val="a3"/>
        <w:widowControl/>
        <w:ind w:right="-30" w:firstLine="709"/>
        <w:rPr>
          <w:rFonts w:ascii="Times New Roman" w:hAnsi="Times New Roman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</w:rPr>
        <w:t xml:space="preserve">- ответственность Сторон за состояние и обслуживание объектов электросетевого хозяйства, которая определяется балансовой принадлежностью Сторон и фиксируется в </w:t>
      </w:r>
      <w:r w:rsidRPr="001C02C7">
        <w:rPr>
          <w:rFonts w:ascii="Times New Roman" w:hAnsi="Times New Roman"/>
          <w:sz w:val="22"/>
          <w:szCs w:val="22"/>
        </w:rPr>
        <w:t>Акт</w:t>
      </w:r>
      <w:r>
        <w:rPr>
          <w:rFonts w:ascii="Times New Roman" w:hAnsi="Times New Roman"/>
          <w:sz w:val="22"/>
          <w:szCs w:val="22"/>
        </w:rPr>
        <w:t>е</w:t>
      </w:r>
      <w:r w:rsidRPr="001C02C7">
        <w:rPr>
          <w:rFonts w:ascii="Times New Roman" w:hAnsi="Times New Roman"/>
          <w:sz w:val="22"/>
          <w:szCs w:val="22"/>
        </w:rPr>
        <w:t xml:space="preserve"> разграничения границ балансовой принадлежности Сторон</w:t>
      </w:r>
      <w:r>
        <w:rPr>
          <w:rFonts w:ascii="Times New Roman" w:hAnsi="Times New Roman"/>
          <w:sz w:val="22"/>
          <w:szCs w:val="22"/>
        </w:rPr>
        <w:t xml:space="preserve"> </w:t>
      </w:r>
      <w:r w:rsidRPr="00B12116">
        <w:rPr>
          <w:rFonts w:ascii="Times New Roman" w:hAnsi="Times New Roman"/>
          <w:sz w:val="22"/>
          <w:szCs w:val="22"/>
        </w:rPr>
        <w:t>(Приложение 2</w:t>
      </w:r>
      <w:r>
        <w:rPr>
          <w:rFonts w:ascii="Times New Roman" w:hAnsi="Times New Roman"/>
          <w:sz w:val="22"/>
          <w:szCs w:val="22"/>
        </w:rPr>
        <w:t>а</w:t>
      </w:r>
      <w:r w:rsidRPr="00B1211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 и в </w:t>
      </w:r>
      <w:r w:rsidRPr="001C02C7">
        <w:rPr>
          <w:rFonts w:ascii="Times New Roman" w:hAnsi="Times New Roman"/>
          <w:sz w:val="22"/>
          <w:szCs w:val="22"/>
        </w:rPr>
        <w:t>Акт</w:t>
      </w:r>
      <w:r>
        <w:rPr>
          <w:rFonts w:ascii="Times New Roman" w:hAnsi="Times New Roman"/>
          <w:sz w:val="22"/>
          <w:szCs w:val="22"/>
        </w:rPr>
        <w:t>е</w:t>
      </w:r>
      <w:r w:rsidRPr="001C02C7">
        <w:rPr>
          <w:rFonts w:ascii="Times New Roman" w:hAnsi="Times New Roman"/>
          <w:sz w:val="22"/>
          <w:szCs w:val="22"/>
        </w:rPr>
        <w:t xml:space="preserve"> разграничения эксплуатационной ответственности Сторон </w:t>
      </w:r>
      <w:r w:rsidRPr="00B12116">
        <w:rPr>
          <w:rFonts w:ascii="Times New Roman" w:hAnsi="Times New Roman"/>
          <w:sz w:val="22"/>
          <w:szCs w:val="22"/>
        </w:rPr>
        <w:t>(Приложение 2</w:t>
      </w:r>
      <w:r>
        <w:rPr>
          <w:rFonts w:ascii="Times New Roman" w:hAnsi="Times New Roman"/>
          <w:sz w:val="22"/>
          <w:szCs w:val="22"/>
        </w:rPr>
        <w:t>а</w:t>
      </w:r>
      <w:r w:rsidRPr="00B12116">
        <w:rPr>
          <w:rFonts w:ascii="Times New Roman" w:hAnsi="Times New Roman"/>
          <w:sz w:val="22"/>
          <w:szCs w:val="22"/>
        </w:rPr>
        <w:t>);</w:t>
      </w:r>
    </w:p>
    <w:p w:rsidR="00F740A2" w:rsidRPr="00B12116" w:rsidRDefault="00F740A2" w:rsidP="00F740A2">
      <w:pPr>
        <w:widowControl/>
        <w:suppressAutoHyphens w:val="0"/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 xml:space="preserve">  </w:t>
      </w:r>
      <w:r w:rsidRPr="00B12116">
        <w:rPr>
          <w:rFonts w:ascii="Times New Roman" w:hAnsi="Times New Roman"/>
          <w:sz w:val="22"/>
          <w:szCs w:val="22"/>
          <w:lang w:eastAsia="ru-RU"/>
        </w:rPr>
        <w:t>- порядок осуществления расчетов за оказанные услуги (Раздел 6 настоящего Договора);</w:t>
      </w:r>
    </w:p>
    <w:p w:rsidR="00F740A2" w:rsidRPr="00B12116" w:rsidRDefault="00F740A2" w:rsidP="00F740A2">
      <w:pPr>
        <w:shd w:val="clear" w:color="auto" w:fill="FFFFFF"/>
        <w:tabs>
          <w:tab w:val="left" w:pos="0"/>
        </w:tabs>
        <w:spacing w:line="264" w:lineRule="exact"/>
        <w:ind w:right="0" w:firstLine="0"/>
        <w:rPr>
          <w:rFonts w:ascii="Times New Roman" w:hAnsi="Times New Roman"/>
          <w:sz w:val="22"/>
          <w:szCs w:val="22"/>
          <w:lang w:eastAsia="ru-RU"/>
        </w:rPr>
      </w:pPr>
      <w:r w:rsidRPr="00B12116">
        <w:rPr>
          <w:rFonts w:ascii="Times New Roman" w:hAnsi="Times New Roman"/>
          <w:sz w:val="22"/>
          <w:szCs w:val="22"/>
          <w:lang w:eastAsia="ru-RU"/>
        </w:rPr>
        <w:t xml:space="preserve">       - технические характеристики точек присоединения объектов электросетевого хозяйства, включая их пропускную способность (Приложение 3);</w:t>
      </w:r>
    </w:p>
    <w:p w:rsidR="00F740A2" w:rsidRDefault="00F740A2" w:rsidP="00F740A2">
      <w:pPr>
        <w:shd w:val="clear" w:color="auto" w:fill="FFFFFF"/>
        <w:tabs>
          <w:tab w:val="left" w:pos="0"/>
          <w:tab w:val="left" w:pos="6946"/>
        </w:tabs>
        <w:spacing w:line="240" w:lineRule="auto"/>
        <w:ind w:left="0" w:right="0" w:firstLine="0"/>
        <w:rPr>
          <w:rFonts w:ascii="Times New Roman" w:hAnsi="Times New Roman"/>
          <w:sz w:val="22"/>
          <w:szCs w:val="22"/>
          <w:lang w:eastAsia="ru-RU"/>
        </w:rPr>
      </w:pPr>
      <w:r w:rsidRPr="00903CC1">
        <w:rPr>
          <w:rFonts w:ascii="Times New Roman" w:hAnsi="Times New Roman"/>
          <w:sz w:val="22"/>
          <w:szCs w:val="22"/>
          <w:lang w:eastAsia="ru-RU"/>
        </w:rPr>
        <w:t xml:space="preserve">           </w:t>
      </w:r>
      <w:r>
        <w:rPr>
          <w:rFonts w:ascii="Times New Roman" w:hAnsi="Times New Roman"/>
          <w:sz w:val="22"/>
          <w:szCs w:val="22"/>
          <w:lang w:eastAsia="ru-RU"/>
        </w:rPr>
        <w:t xml:space="preserve">- </w:t>
      </w:r>
      <w:r w:rsidRPr="00B12116">
        <w:rPr>
          <w:rFonts w:ascii="Times New Roman" w:hAnsi="Times New Roman"/>
          <w:sz w:val="22"/>
          <w:szCs w:val="22"/>
          <w:lang w:eastAsia="ru-RU"/>
        </w:rPr>
        <w:t xml:space="preserve">перечень объектов межсетевой координации (Приложение </w:t>
      </w:r>
      <w:r>
        <w:rPr>
          <w:rFonts w:ascii="Times New Roman" w:hAnsi="Times New Roman"/>
          <w:sz w:val="22"/>
          <w:szCs w:val="22"/>
          <w:lang w:eastAsia="ru-RU"/>
        </w:rPr>
        <w:t>7</w:t>
      </w:r>
      <w:r w:rsidRPr="00B12116">
        <w:rPr>
          <w:rFonts w:ascii="Times New Roman" w:hAnsi="Times New Roman"/>
          <w:sz w:val="22"/>
          <w:szCs w:val="22"/>
          <w:lang w:eastAsia="ru-RU"/>
        </w:rPr>
        <w:t>);</w:t>
      </w:r>
    </w:p>
    <w:p w:rsidR="00F740A2" w:rsidRPr="00903CC1" w:rsidRDefault="00F740A2" w:rsidP="00F740A2">
      <w:pPr>
        <w:widowControl/>
        <w:suppressAutoHyphens w:val="0"/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hAnsi="Times New Roman"/>
          <w:sz w:val="22"/>
          <w:szCs w:val="22"/>
          <w:lang w:eastAsia="ru-RU"/>
        </w:rPr>
      </w:pPr>
      <w:r w:rsidRPr="00903CC1">
        <w:rPr>
          <w:rFonts w:ascii="Times New Roman" w:hAnsi="Times New Roman"/>
          <w:sz w:val="22"/>
          <w:szCs w:val="22"/>
          <w:lang w:eastAsia="ru-RU"/>
        </w:rPr>
        <w:t xml:space="preserve">  </w:t>
      </w:r>
      <w:r>
        <w:rPr>
          <w:rFonts w:ascii="Times New Roman" w:hAnsi="Times New Roman"/>
          <w:sz w:val="22"/>
          <w:szCs w:val="22"/>
          <w:lang w:eastAsia="ru-RU"/>
        </w:rPr>
        <w:t>-  величину заявленной мощности (Приложение 1)</w:t>
      </w:r>
      <w:r w:rsidRPr="00903CC1">
        <w:rPr>
          <w:rFonts w:ascii="Times New Roman" w:hAnsi="Times New Roman"/>
          <w:sz w:val="22"/>
          <w:szCs w:val="22"/>
          <w:lang w:eastAsia="ru-RU"/>
        </w:rPr>
        <w:t>;</w:t>
      </w:r>
    </w:p>
    <w:p w:rsidR="00F740A2" w:rsidRPr="00B12116" w:rsidRDefault="00F740A2" w:rsidP="00F740A2">
      <w:pPr>
        <w:shd w:val="clear" w:color="auto" w:fill="FFFFFF"/>
        <w:tabs>
          <w:tab w:val="left" w:pos="0"/>
          <w:tab w:val="left" w:pos="6946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  <w:lang w:eastAsia="ru-RU"/>
        </w:rPr>
        <w:t>- обязательства Сторон по оборудованию точек присоединения средствами измерения электрической энергии, в том числе измерительными приборами, соответствующими установленным законодательством РФ требованиям, а также по обеспечению их работоспособности и соблюдению в течение всего срока действия договора эксплуатационных требований к ним, установленных уполномоченным органом по техническому регулированию и метрологии и изготовителем. До исполнения обязательств по оборудованию точек присоединения приборами учета Стороны применяют согласованный ими расчетный способ учета электрической энергии (мощности), применяемый при определении объемов переданной электроэнергии (мощности). Перечень приборов учета электроэнергии, в том числе расчетных и контрольных, указан в Приложени</w:t>
      </w:r>
      <w:r>
        <w:rPr>
          <w:rFonts w:ascii="Times New Roman" w:hAnsi="Times New Roman"/>
          <w:sz w:val="22"/>
          <w:szCs w:val="22"/>
          <w:lang w:eastAsia="ru-RU"/>
        </w:rPr>
        <w:t>и</w:t>
      </w:r>
      <w:r w:rsidRPr="00B12116">
        <w:rPr>
          <w:rFonts w:ascii="Times New Roman" w:hAnsi="Times New Roman"/>
          <w:sz w:val="22"/>
          <w:szCs w:val="22"/>
          <w:lang w:eastAsia="ru-RU"/>
        </w:rPr>
        <w:t xml:space="preserve"> </w:t>
      </w:r>
      <w:r>
        <w:rPr>
          <w:rFonts w:ascii="Times New Roman" w:hAnsi="Times New Roman"/>
          <w:sz w:val="22"/>
          <w:szCs w:val="22"/>
          <w:lang w:eastAsia="ru-RU"/>
        </w:rPr>
        <w:t>6</w:t>
      </w:r>
      <w:r w:rsidRPr="00B12116">
        <w:rPr>
          <w:rFonts w:ascii="Times New Roman" w:hAnsi="Times New Roman"/>
          <w:sz w:val="22"/>
          <w:szCs w:val="22"/>
          <w:lang w:eastAsia="ru-RU"/>
        </w:rPr>
        <w:t xml:space="preserve"> к настоящему Договору;</w:t>
      </w:r>
    </w:p>
    <w:p w:rsidR="00F740A2" w:rsidRPr="00B12116" w:rsidRDefault="00F740A2" w:rsidP="00F740A2">
      <w:pPr>
        <w:shd w:val="clear" w:color="auto" w:fill="FFFFFF"/>
        <w:tabs>
          <w:tab w:val="left" w:pos="0"/>
        </w:tabs>
        <w:spacing w:line="240" w:lineRule="auto"/>
        <w:ind w:left="0" w:right="0" w:firstLine="709"/>
        <w:rPr>
          <w:rFonts w:ascii="Times New Roman" w:hAnsi="Times New Roman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  <w:lang w:eastAsia="ru-RU"/>
        </w:rPr>
        <w:t xml:space="preserve"> </w:t>
      </w:r>
      <w:proofErr w:type="gramStart"/>
      <w:r w:rsidRPr="00B12116">
        <w:rPr>
          <w:rFonts w:ascii="Times New Roman" w:hAnsi="Times New Roman"/>
          <w:sz w:val="22"/>
          <w:szCs w:val="22"/>
          <w:lang w:eastAsia="ru-RU"/>
        </w:rPr>
        <w:t xml:space="preserve">- </w:t>
      </w:r>
      <w:r w:rsidRPr="00B12116">
        <w:rPr>
          <w:rFonts w:ascii="Times New Roman" w:hAnsi="Times New Roman"/>
          <w:sz w:val="22"/>
          <w:szCs w:val="22"/>
        </w:rPr>
        <w:t>согласован</w:t>
      </w:r>
      <w:r>
        <w:rPr>
          <w:rFonts w:ascii="Times New Roman" w:hAnsi="Times New Roman"/>
          <w:sz w:val="22"/>
          <w:szCs w:val="22"/>
        </w:rPr>
        <w:t>ные</w:t>
      </w:r>
      <w:r w:rsidRPr="00B12116">
        <w:rPr>
          <w:rFonts w:ascii="Times New Roman" w:hAnsi="Times New Roman"/>
          <w:sz w:val="22"/>
          <w:szCs w:val="22"/>
        </w:rPr>
        <w:t xml:space="preserve"> с субъектом оперативно-диспетчерского управления в электроэнергетике организационно-технических мероприятий по установке устройств компенсации и регулирования реактивной мощности в электрических сетях, являющихся объектами диспетчеризации соответствующего субъекта оперативно-диспетчерского управления в электроэнергетике, в пределах </w:t>
      </w:r>
      <w:r w:rsidRPr="00B12116">
        <w:rPr>
          <w:rFonts w:ascii="Times New Roman" w:hAnsi="Times New Roman"/>
          <w:sz w:val="22"/>
          <w:szCs w:val="22"/>
        </w:rPr>
        <w:lastRenderedPageBreak/>
        <w:t>территории субъекта РФ или иных определенны</w:t>
      </w:r>
      <w:bookmarkStart w:id="0" w:name="_GoBack"/>
      <w:bookmarkEnd w:id="0"/>
      <w:r w:rsidRPr="00B12116">
        <w:rPr>
          <w:rFonts w:ascii="Times New Roman" w:hAnsi="Times New Roman"/>
          <w:sz w:val="22"/>
          <w:szCs w:val="22"/>
        </w:rPr>
        <w:t xml:space="preserve">х указанным субъектом территорий, которые направлены на обеспечение баланса потребления активной и реактивной мощности в границах балансовой принадлежности </w:t>
      </w:r>
      <w:proofErr w:type="spellStart"/>
      <w:r w:rsidRPr="00B12116">
        <w:rPr>
          <w:rFonts w:ascii="Times New Roman" w:hAnsi="Times New Roman"/>
          <w:sz w:val="22"/>
          <w:szCs w:val="22"/>
        </w:rPr>
        <w:t>энергопринимающих</w:t>
      </w:r>
      <w:proofErr w:type="spellEnd"/>
      <w:r w:rsidRPr="00B12116">
        <w:rPr>
          <w:rFonts w:ascii="Times New Roman" w:hAnsi="Times New Roman"/>
          <w:sz w:val="22"/>
          <w:szCs w:val="22"/>
        </w:rPr>
        <w:t xml:space="preserve"> устройств потребителей электрической энергии (при</w:t>
      </w:r>
      <w:proofErr w:type="gramEnd"/>
      <w:r w:rsidRPr="00B1211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B12116">
        <w:rPr>
          <w:rFonts w:ascii="Times New Roman" w:hAnsi="Times New Roman"/>
          <w:sz w:val="22"/>
          <w:szCs w:val="22"/>
        </w:rPr>
        <w:t>условии</w:t>
      </w:r>
      <w:proofErr w:type="gramEnd"/>
      <w:r w:rsidRPr="00B12116">
        <w:rPr>
          <w:rFonts w:ascii="Times New Roman" w:hAnsi="Times New Roman"/>
          <w:sz w:val="22"/>
          <w:szCs w:val="22"/>
        </w:rPr>
        <w:t xml:space="preserve"> соблюдения производителями и потребителями электрической энергии (мощности) требований к качеству электрической энергии по реактивной мощности); </w:t>
      </w:r>
    </w:p>
    <w:p w:rsidR="00F740A2" w:rsidRPr="00B12116" w:rsidRDefault="00F740A2" w:rsidP="00F740A2">
      <w:pPr>
        <w:shd w:val="clear" w:color="auto" w:fill="FFFFFF"/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  <w:lang w:eastAsia="ru-RU"/>
        </w:rPr>
        <w:t>- обязанность Сторон по соблюдению требуемых параметров надежности энергоснабжения и качества электрической энергии, режимов потребления электрической энергии,  включая поддержание соотношения потребления активной и реактивной мощности на уровне, установленном законодательством РФ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мощности;</w:t>
      </w:r>
    </w:p>
    <w:p w:rsidR="00F740A2" w:rsidRPr="00B12116" w:rsidRDefault="00F740A2" w:rsidP="00F740A2">
      <w:pPr>
        <w:shd w:val="clear" w:color="auto" w:fill="FFFFFF"/>
        <w:tabs>
          <w:tab w:val="left" w:pos="0"/>
        </w:tabs>
        <w:spacing w:line="240" w:lineRule="auto"/>
        <w:ind w:left="0" w:right="0" w:firstLine="709"/>
        <w:rPr>
          <w:rFonts w:ascii="Times New Roman" w:hAnsi="Times New Roman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B12116">
        <w:rPr>
          <w:rFonts w:ascii="Times New Roman" w:hAnsi="Times New Roman"/>
          <w:sz w:val="22"/>
          <w:szCs w:val="22"/>
        </w:rPr>
        <w:t xml:space="preserve">- порядок взаимодействия сетевой организации, к объектам электросетевого хозяйства которой технологически присоединены </w:t>
      </w:r>
      <w:proofErr w:type="spellStart"/>
      <w:r w:rsidRPr="00B12116">
        <w:rPr>
          <w:rFonts w:ascii="Times New Roman" w:hAnsi="Times New Roman"/>
          <w:sz w:val="22"/>
          <w:szCs w:val="22"/>
        </w:rPr>
        <w:t>энергопринимающие</w:t>
      </w:r>
      <w:proofErr w:type="spellEnd"/>
      <w:r w:rsidRPr="00B12116">
        <w:rPr>
          <w:rFonts w:ascii="Times New Roman" w:hAnsi="Times New Roman"/>
          <w:sz w:val="22"/>
          <w:szCs w:val="22"/>
        </w:rPr>
        <w:t xml:space="preserve"> устройства потребителя электрической энергии и (или) которая имеет техническую возможность осуществлять действия по введению полного и (или) частичного ограничения режима потребления электрической энергии в отношении такого потребителя, с сетевой организацией, имеющей договор в отношении </w:t>
      </w:r>
      <w:proofErr w:type="spellStart"/>
      <w:r w:rsidRPr="00B12116">
        <w:rPr>
          <w:rFonts w:ascii="Times New Roman" w:hAnsi="Times New Roman"/>
          <w:sz w:val="22"/>
          <w:szCs w:val="22"/>
        </w:rPr>
        <w:t>энергопринимающих</w:t>
      </w:r>
      <w:proofErr w:type="spellEnd"/>
      <w:r w:rsidRPr="00B12116">
        <w:rPr>
          <w:rFonts w:ascii="Times New Roman" w:hAnsi="Times New Roman"/>
          <w:sz w:val="22"/>
          <w:szCs w:val="22"/>
        </w:rPr>
        <w:t xml:space="preserve"> устройств этого потребителя, в процессе введения полного и (или) частичного ограничения режима потребления</w:t>
      </w:r>
      <w:proofErr w:type="gramEnd"/>
      <w:r w:rsidRPr="00B12116">
        <w:rPr>
          <w:rFonts w:ascii="Times New Roman" w:hAnsi="Times New Roman"/>
          <w:sz w:val="22"/>
          <w:szCs w:val="22"/>
        </w:rPr>
        <w:t xml:space="preserve"> электрической энергии в отношении такого потребителя электрической энергии, а также ответственность за нарушение указанного порядка определяется в соответствии с </w:t>
      </w:r>
      <w:hyperlink r:id="rId9" w:history="1">
        <w:r w:rsidRPr="00B12116">
          <w:rPr>
            <w:rFonts w:ascii="Times New Roman" w:hAnsi="Times New Roman"/>
            <w:sz w:val="22"/>
            <w:szCs w:val="22"/>
          </w:rPr>
          <w:t>Правилами</w:t>
        </w:r>
      </w:hyperlink>
      <w:r w:rsidRPr="00B12116">
        <w:rPr>
          <w:rFonts w:ascii="Times New Roman" w:hAnsi="Times New Roman"/>
          <w:sz w:val="22"/>
          <w:szCs w:val="22"/>
        </w:rPr>
        <w:t xml:space="preserve"> полного и (или) частичного ограничения режима потребления электрической энергии, утвержденными Постановлением Правительства РФ от 04.05.2012 № 442.</w:t>
      </w:r>
    </w:p>
    <w:p w:rsidR="00F740A2" w:rsidRPr="00B12116" w:rsidRDefault="00F740A2" w:rsidP="00F740A2">
      <w:pPr>
        <w:pStyle w:val="a3"/>
        <w:widowControl/>
        <w:suppressAutoHyphens w:val="0"/>
        <w:autoSpaceDE w:val="0"/>
        <w:autoSpaceDN w:val="0"/>
        <w:spacing w:line="240" w:lineRule="auto"/>
        <w:ind w:right="0" w:firstLine="709"/>
        <w:rPr>
          <w:rFonts w:ascii="Times New Roman" w:hAnsi="Times New Roman"/>
          <w:color w:val="000000" w:themeColor="text1"/>
          <w:sz w:val="22"/>
          <w:szCs w:val="22"/>
        </w:rPr>
      </w:pPr>
      <w:r w:rsidRPr="00B12116">
        <w:rPr>
          <w:rFonts w:ascii="Times New Roman" w:hAnsi="Times New Roman"/>
          <w:color w:val="000000" w:themeColor="text1"/>
          <w:sz w:val="22"/>
          <w:szCs w:val="22"/>
        </w:rPr>
        <w:t>1.3. Стороны при исполнении обязательств по настоящему Договору руководствуются действующим законодательством РФ.</w:t>
      </w:r>
    </w:p>
    <w:p w:rsidR="00F740A2" w:rsidRPr="00B12116" w:rsidRDefault="00F740A2" w:rsidP="00F740A2">
      <w:pPr>
        <w:spacing w:line="240" w:lineRule="auto"/>
        <w:ind w:left="0" w:right="0" w:firstLine="567"/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567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2. ОБЯЗАННОСТИ И ПРАВА СТОРОНЫ 1</w:t>
      </w:r>
    </w:p>
    <w:p w:rsidR="00F740A2" w:rsidRPr="00B12116" w:rsidRDefault="00F740A2" w:rsidP="00F740A2">
      <w:pPr>
        <w:spacing w:line="240" w:lineRule="auto"/>
        <w:ind w:left="0" w:right="0" w:firstLine="567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-8" w:firstLine="709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2.1. Сторона 1 обязуется:</w:t>
      </w:r>
    </w:p>
    <w:p w:rsidR="00F740A2" w:rsidRPr="00B12116" w:rsidRDefault="00F740A2" w:rsidP="00F740A2">
      <w:pPr>
        <w:pStyle w:val="a3"/>
        <w:widowControl/>
        <w:tabs>
          <w:tab w:val="left" w:pos="1276"/>
        </w:tabs>
        <w:suppressAutoHyphens w:val="0"/>
        <w:spacing w:line="240" w:lineRule="auto"/>
        <w:ind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2.1.1. </w:t>
      </w:r>
      <w:r w:rsidRPr="00B12116">
        <w:rPr>
          <w:rFonts w:ascii="Times New Roman" w:hAnsi="Times New Roman"/>
          <w:sz w:val="22"/>
          <w:szCs w:val="22"/>
        </w:rPr>
        <w:t xml:space="preserve">Производить оплату оказанных Стороной 2 услуг </w:t>
      </w:r>
      <w:r>
        <w:rPr>
          <w:rFonts w:ascii="Times New Roman" w:hAnsi="Times New Roman"/>
          <w:sz w:val="22"/>
          <w:szCs w:val="22"/>
        </w:rPr>
        <w:t xml:space="preserve">по передаче электрической энергии </w:t>
      </w:r>
      <w:r w:rsidRPr="00B12116">
        <w:rPr>
          <w:rFonts w:ascii="Times New Roman" w:hAnsi="Times New Roman"/>
          <w:sz w:val="22"/>
          <w:szCs w:val="22"/>
        </w:rPr>
        <w:t>в срок и на условиях настоящего Договора.</w:t>
      </w:r>
    </w:p>
    <w:p w:rsidR="00F740A2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2.1.2. </w:t>
      </w:r>
      <w:r>
        <w:rPr>
          <w:rFonts w:ascii="Times New Roman" w:hAnsi="Times New Roman"/>
          <w:color w:val="000000"/>
          <w:sz w:val="22"/>
          <w:szCs w:val="22"/>
        </w:rPr>
        <w:t xml:space="preserve">Направлять </w:t>
      </w:r>
      <w:r w:rsidRPr="004B299A">
        <w:rPr>
          <w:rFonts w:ascii="Times New Roman" w:hAnsi="Times New Roman"/>
          <w:color w:val="000000"/>
          <w:sz w:val="22"/>
          <w:szCs w:val="22"/>
        </w:rPr>
        <w:t>Исполнител</w:t>
      </w:r>
      <w:r>
        <w:rPr>
          <w:rFonts w:ascii="Times New Roman" w:hAnsi="Times New Roman"/>
          <w:color w:val="000000"/>
          <w:sz w:val="22"/>
          <w:szCs w:val="22"/>
        </w:rPr>
        <w:t>ю</w:t>
      </w:r>
      <w:r w:rsidRPr="004B299A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в любой момент до начала следующего календарного года информацию </w:t>
      </w:r>
      <w:r w:rsidRPr="004B299A">
        <w:rPr>
          <w:rFonts w:ascii="Times New Roman" w:hAnsi="Times New Roman"/>
          <w:color w:val="000000"/>
          <w:sz w:val="22"/>
          <w:szCs w:val="22"/>
        </w:rPr>
        <w:t>об объеме услуг по передаче электрической энергии, планируемом к потреблению в предстоящем расчетном периоде регулирования, в том числе о величине заявленной мощности, которая не может превышать максимальную мощность, определенную в настоящем Договоре (Приложени</w:t>
      </w:r>
      <w:r>
        <w:rPr>
          <w:rFonts w:ascii="Times New Roman" w:hAnsi="Times New Roman"/>
          <w:color w:val="000000"/>
          <w:sz w:val="22"/>
          <w:szCs w:val="22"/>
        </w:rPr>
        <w:t>е</w:t>
      </w:r>
      <w:r w:rsidRPr="004B299A">
        <w:rPr>
          <w:rFonts w:ascii="Times New Roman" w:hAnsi="Times New Roman"/>
          <w:color w:val="000000"/>
          <w:sz w:val="22"/>
          <w:szCs w:val="22"/>
        </w:rPr>
        <w:t xml:space="preserve"> 1)</w:t>
      </w: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2.1.3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Обеспечить присутствие уполномоченных представителей Стороны 1 для совместного снятия показаний средств коммерческого учета, для оформления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Интегрального акта первичного учета  переданной (принятой) электрической энергии по границам балансовой принадлежности Сторон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(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>Приложение 6)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</w:t>
      </w:r>
    </w:p>
    <w:p w:rsidR="00F740A2" w:rsidRPr="00B12116" w:rsidRDefault="00F740A2" w:rsidP="00F740A2">
      <w:pPr>
        <w:shd w:val="clear" w:color="auto" w:fill="FFFFFF"/>
        <w:tabs>
          <w:tab w:val="left" w:pos="1339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6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2.1.</w:t>
      </w:r>
      <w:r>
        <w:rPr>
          <w:rFonts w:ascii="Times New Roman" w:hAnsi="Times New Roman"/>
          <w:color w:val="000000"/>
          <w:sz w:val="22"/>
          <w:szCs w:val="22"/>
        </w:rPr>
        <w:t>4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По окончании каждого календарного месяца (расчетного периода) подписывать в течение 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-х рабочих дней с момента получения от Стороны </w:t>
      </w:r>
      <w:r w:rsidRPr="00B12116">
        <w:rPr>
          <w:rFonts w:ascii="Times New Roman" w:hAnsi="Times New Roman"/>
          <w:color w:val="000000" w:themeColor="text1"/>
          <w:spacing w:val="-4"/>
          <w:sz w:val="22"/>
          <w:szCs w:val="22"/>
        </w:rPr>
        <w:t xml:space="preserve">2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Интегральный акт первичного учета переданной (принятой) электрической энергии по границам балансовой принадлежности Сторон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 xml:space="preserve"> (Приложение </w:t>
      </w:r>
      <w:r>
        <w:rPr>
          <w:rFonts w:ascii="Times New Roman" w:hAnsi="Times New Roman"/>
          <w:color w:val="000000"/>
          <w:spacing w:val="10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>)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</w:t>
      </w:r>
    </w:p>
    <w:p w:rsidR="00F740A2" w:rsidRPr="00B12116" w:rsidRDefault="00F740A2" w:rsidP="00F740A2">
      <w:pPr>
        <w:pStyle w:val="a3"/>
        <w:widowControl/>
        <w:tabs>
          <w:tab w:val="num" w:pos="1260"/>
          <w:tab w:val="num" w:pos="1395"/>
        </w:tabs>
        <w:spacing w:line="240" w:lineRule="auto"/>
        <w:ind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2.1.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Подписать Интегральн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ый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акт первичного учета переданной (принятой) электрической энергии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 (Приложение 5) и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Акт оказанных услуг по передаче электрической энергии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(Приложение 4) после предоставления </w:t>
      </w:r>
      <w:r>
        <w:rPr>
          <w:rFonts w:ascii="Times New Roman" w:hAnsi="Times New Roman"/>
          <w:color w:val="000000"/>
          <w:sz w:val="22"/>
          <w:szCs w:val="22"/>
        </w:rPr>
        <w:t xml:space="preserve">их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Стороной 2.  </w:t>
      </w:r>
    </w:p>
    <w:p w:rsidR="00F740A2" w:rsidRPr="00B12116" w:rsidRDefault="00F740A2" w:rsidP="00F740A2">
      <w:pPr>
        <w:shd w:val="clear" w:color="auto" w:fill="FFFFFF"/>
        <w:tabs>
          <w:tab w:val="left" w:pos="720"/>
        </w:tabs>
        <w:spacing w:line="264" w:lineRule="exact"/>
        <w:ind w:left="0" w:right="0" w:firstLine="567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64" w:lineRule="exact"/>
        <w:ind w:left="0" w:right="-6" w:firstLine="709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2.2.  Сторона 1 имеет право:</w:t>
      </w: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2.2.1. </w:t>
      </w:r>
      <w:r w:rsidRPr="00B12116">
        <w:rPr>
          <w:rFonts w:ascii="Times New Roman" w:hAnsi="Times New Roman"/>
          <w:sz w:val="22"/>
          <w:szCs w:val="22"/>
        </w:rPr>
        <w:t xml:space="preserve">Применять при возникновении аварийных ситуаций в системе электроснабжения графики аварийного ограничения режима потребления электрической энергии (мощности) (далее - графики аварийного ограничения), а также применять  противоаварийную и режимную автоматику, согласно </w:t>
      </w:r>
      <w:proofErr w:type="spellStart"/>
      <w:r w:rsidRPr="00B12116">
        <w:rPr>
          <w:rFonts w:ascii="Times New Roman" w:hAnsi="Times New Roman"/>
          <w:sz w:val="22"/>
          <w:szCs w:val="22"/>
        </w:rPr>
        <w:t>п.п</w:t>
      </w:r>
      <w:proofErr w:type="spellEnd"/>
      <w:r w:rsidRPr="00B12116">
        <w:rPr>
          <w:rFonts w:ascii="Times New Roman" w:hAnsi="Times New Roman"/>
          <w:sz w:val="22"/>
          <w:szCs w:val="22"/>
        </w:rPr>
        <w:t>. 34-48 Правил полного и (или) частичного ограничения режима потребления электрической энергии, утвержденных Постановлением Правительства РФ от 04.05.2012 №442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</w:t>
      </w: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2.2.2. Участвовать в проведении расследований технологических нарушений нормального режима работы на </w:t>
      </w:r>
      <w:proofErr w:type="spellStart"/>
      <w:r w:rsidRPr="00B12116">
        <w:rPr>
          <w:rFonts w:ascii="Times New Roman" w:hAnsi="Times New Roman"/>
          <w:color w:val="000000"/>
          <w:sz w:val="22"/>
          <w:szCs w:val="22"/>
        </w:rPr>
        <w:t>энергообъектах</w:t>
      </w:r>
      <w:proofErr w:type="spellEnd"/>
      <w:r w:rsidRPr="00B12116">
        <w:rPr>
          <w:rFonts w:ascii="Times New Roman" w:hAnsi="Times New Roman"/>
          <w:color w:val="000000"/>
          <w:sz w:val="22"/>
          <w:szCs w:val="22"/>
        </w:rPr>
        <w:t xml:space="preserve"> Стороны 2, питающих потребителей Стороны 2. </w:t>
      </w:r>
    </w:p>
    <w:p w:rsidR="00F740A2" w:rsidRPr="00B12116" w:rsidRDefault="00F740A2" w:rsidP="00F740A2">
      <w:pPr>
        <w:pStyle w:val="a3"/>
        <w:widowControl/>
        <w:tabs>
          <w:tab w:val="left" w:pos="720"/>
          <w:tab w:val="num" w:pos="1395"/>
        </w:tabs>
        <w:spacing w:line="240" w:lineRule="auto"/>
        <w:ind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2.2.3. </w:t>
      </w:r>
      <w:r>
        <w:rPr>
          <w:rFonts w:ascii="Times New Roman" w:hAnsi="Times New Roman"/>
          <w:color w:val="000000"/>
          <w:sz w:val="22"/>
          <w:szCs w:val="22"/>
        </w:rPr>
        <w:t>Направлять уведомление на п</w:t>
      </w:r>
      <w:r w:rsidRPr="00B12116">
        <w:rPr>
          <w:rFonts w:ascii="Times New Roman" w:hAnsi="Times New Roman"/>
          <w:color w:val="000000"/>
          <w:sz w:val="22"/>
          <w:szCs w:val="22"/>
        </w:rPr>
        <w:t>риостанов</w:t>
      </w:r>
      <w:r>
        <w:rPr>
          <w:rFonts w:ascii="Times New Roman" w:hAnsi="Times New Roman"/>
          <w:color w:val="000000"/>
          <w:sz w:val="22"/>
          <w:szCs w:val="22"/>
        </w:rPr>
        <w:t>ление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полностью или частично </w:t>
      </w:r>
      <w:r>
        <w:rPr>
          <w:rFonts w:ascii="Times New Roman" w:hAnsi="Times New Roman"/>
          <w:color w:val="000000"/>
          <w:sz w:val="22"/>
          <w:szCs w:val="22"/>
        </w:rPr>
        <w:t xml:space="preserve">энергоснабжения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потребителям услуг </w:t>
      </w:r>
      <w:r>
        <w:rPr>
          <w:rFonts w:ascii="Times New Roman" w:hAnsi="Times New Roman"/>
          <w:color w:val="000000"/>
          <w:sz w:val="22"/>
          <w:szCs w:val="22"/>
        </w:rPr>
        <w:t xml:space="preserve">присоединенных к электрическим сетям </w:t>
      </w:r>
      <w:r w:rsidRPr="00B12116">
        <w:rPr>
          <w:rFonts w:ascii="Times New Roman" w:hAnsi="Times New Roman"/>
          <w:color w:val="000000"/>
          <w:sz w:val="22"/>
          <w:szCs w:val="22"/>
        </w:rPr>
        <w:t>Стороны 2 в порядке, предусмотренном действующим законодательством РФ.</w:t>
      </w:r>
    </w:p>
    <w:p w:rsidR="00F740A2" w:rsidRPr="00B12116" w:rsidRDefault="00F740A2" w:rsidP="00F740A2">
      <w:pPr>
        <w:shd w:val="clear" w:color="auto" w:fill="FFFFFF"/>
        <w:tabs>
          <w:tab w:val="left" w:pos="720"/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lastRenderedPageBreak/>
        <w:t xml:space="preserve">2.2.4. В течение всего срока действия настоящего Договора беспрепятственного допуска к приборам учета, установленным в электроустановках потребителей </w:t>
      </w:r>
      <w:r>
        <w:rPr>
          <w:rFonts w:ascii="Times New Roman" w:hAnsi="Times New Roman"/>
          <w:color w:val="000000"/>
          <w:sz w:val="22"/>
          <w:szCs w:val="22"/>
        </w:rPr>
        <w:t xml:space="preserve">присоединенных к электрическим сетям </w:t>
      </w:r>
      <w:r w:rsidRPr="00B12116">
        <w:rPr>
          <w:rFonts w:ascii="Times New Roman" w:hAnsi="Times New Roman"/>
          <w:color w:val="000000"/>
          <w:sz w:val="22"/>
          <w:szCs w:val="22"/>
        </w:rPr>
        <w:t>Стороны 2, с целью выборочной проверки достоверности сведений о фактически переданных Стороной 2 объемах электроэнергии.</w:t>
      </w:r>
    </w:p>
    <w:p w:rsidR="00F740A2" w:rsidRDefault="00F740A2" w:rsidP="00F740A2">
      <w:pPr>
        <w:shd w:val="clear" w:color="auto" w:fill="FFFFFF"/>
        <w:tabs>
          <w:tab w:val="left" w:pos="720"/>
          <w:tab w:val="left" w:pos="1584"/>
        </w:tabs>
        <w:spacing w:line="240" w:lineRule="auto"/>
        <w:ind w:left="0" w:right="0" w:firstLine="709"/>
        <w:rPr>
          <w:rFonts w:ascii="Times New Roman" w:hAnsi="Times New Roman"/>
          <w:bCs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2.2.6. </w:t>
      </w:r>
      <w:r w:rsidRPr="00B12116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Осуществлять иные права, предусмотренные действующим законодательством РФ,  для исполнения обязательств по настоящему Договору.</w:t>
      </w:r>
    </w:p>
    <w:p w:rsidR="00F740A2" w:rsidRDefault="00F740A2" w:rsidP="00F740A2">
      <w:pPr>
        <w:spacing w:line="240" w:lineRule="auto"/>
        <w:ind w:left="0" w:right="0" w:firstLine="709"/>
        <w:rPr>
          <w:rFonts w:ascii="Times New Roman" w:hAnsi="Times New Roman"/>
          <w:bCs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2.2.7.</w:t>
      </w:r>
      <w:r w:rsidRPr="00B12116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При выявлении 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Стороной 1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обстоятельств, которые свидетельствуют о ненадлежащем выполнении 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Стороной 2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условий настоящего Договора и которые были неизвестны 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Стороне</w:t>
      </w:r>
      <w:proofErr w:type="gramStart"/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1</w:t>
      </w:r>
      <w:proofErr w:type="gramEnd"/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на момент подписания акта об оказании услуг (в том числе поступление писем, претензий от Потребителя, ГП/ЭСО), 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Сторона1 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вправе предъявить 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Стороне 2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претензии по указанным обстоятельствам. Не направление претензии не лишает 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Сторону 1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 права на защиту его интересов в судебном порядке.</w:t>
      </w:r>
    </w:p>
    <w:p w:rsidR="00F740A2" w:rsidRPr="00B12116" w:rsidRDefault="00F740A2" w:rsidP="00F740A2">
      <w:pPr>
        <w:shd w:val="clear" w:color="auto" w:fill="FFFFFF"/>
        <w:tabs>
          <w:tab w:val="left" w:pos="720"/>
          <w:tab w:val="left" w:pos="1584"/>
        </w:tabs>
        <w:spacing w:line="240" w:lineRule="auto"/>
        <w:ind w:left="0" w:right="0" w:firstLine="709"/>
        <w:rPr>
          <w:rFonts w:ascii="Times New Roman" w:hAnsi="Times New Roman"/>
          <w:bCs/>
          <w:color w:val="000000"/>
          <w:spacing w:val="-4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bCs/>
          <w:color w:val="000000"/>
          <w:spacing w:val="-4"/>
          <w:sz w:val="22"/>
          <w:szCs w:val="22"/>
        </w:rPr>
      </w:pP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64" w:lineRule="exact"/>
        <w:ind w:left="0" w:right="-6" w:firstLine="709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3. ОБЯЗАННОСТИ И ПРАВА СТОРОНЫ 2</w:t>
      </w:r>
    </w:p>
    <w:p w:rsidR="00F740A2" w:rsidRPr="00B12116" w:rsidRDefault="00F740A2" w:rsidP="00F740A2">
      <w:pPr>
        <w:spacing w:line="240" w:lineRule="auto"/>
        <w:ind w:left="0" w:right="0" w:firstLine="567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3.1. Сторона 2 обязуется:</w:t>
      </w:r>
    </w:p>
    <w:p w:rsidR="00F740A2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3.1.1. </w:t>
      </w:r>
      <w:r>
        <w:rPr>
          <w:rFonts w:ascii="Times New Roman" w:hAnsi="Times New Roman"/>
          <w:color w:val="000000"/>
          <w:sz w:val="22"/>
          <w:szCs w:val="22"/>
        </w:rPr>
        <w:t xml:space="preserve">Принять от Стороны 1 на границе балансовой принадлежности электрических сетей Стороны 1 и Стороны 2 электрическую энергию </w:t>
      </w:r>
      <w:r w:rsidRPr="004B299A">
        <w:rPr>
          <w:rFonts w:ascii="Times New Roman" w:hAnsi="Times New Roman"/>
          <w:color w:val="000000"/>
          <w:sz w:val="22"/>
          <w:szCs w:val="22"/>
        </w:rPr>
        <w:t>(мощности) в сети Стороны 1</w:t>
      </w:r>
      <w:r>
        <w:rPr>
          <w:rFonts w:ascii="Times New Roman" w:hAnsi="Times New Roman"/>
          <w:color w:val="000000"/>
          <w:sz w:val="22"/>
          <w:szCs w:val="22"/>
        </w:rPr>
        <w:t xml:space="preserve"> обусловленных настоящим Договором объемах (Приложение 1) и обеспечить ее передачу до границ балансовой принадлежности Стороны 2 и потребителей присоединенных к электрическим сетям Стороны 2. </w:t>
      </w:r>
    </w:p>
    <w:p w:rsidR="00F740A2" w:rsidRPr="004B299A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4B299A">
        <w:rPr>
          <w:rFonts w:ascii="Times New Roman" w:hAnsi="Times New Roman"/>
          <w:color w:val="000000"/>
          <w:sz w:val="22"/>
          <w:szCs w:val="22"/>
        </w:rPr>
        <w:t>Качество и иные параметры передаваемой электроэнергии должны соответствовать техническим регламентам.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3.1.2.  Принимать меры к поддержанию устойчивости функционирования энергосистемы при возникновении аварийного дефицита электроэнергии или мощности, вводить по указанию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 1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согласованные графики аварийного ограничения.</w:t>
      </w:r>
    </w:p>
    <w:p w:rsidR="00F740A2" w:rsidRPr="00B12116" w:rsidRDefault="00F740A2" w:rsidP="00F740A2">
      <w:pPr>
        <w:shd w:val="clear" w:color="auto" w:fill="FFFFFF"/>
        <w:tabs>
          <w:tab w:val="left" w:pos="709"/>
          <w:tab w:val="left" w:pos="1517"/>
        </w:tabs>
        <w:spacing w:line="240" w:lineRule="auto"/>
        <w:ind w:left="0" w:right="0" w:firstLine="709"/>
        <w:rPr>
          <w:rFonts w:ascii="Times New Roman" w:hAnsi="Times New Roman"/>
          <w:bCs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3.1.5. С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 xml:space="preserve">облюдать оперативно-диспетчерскую дисциплину,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выполнять требования оперативно-диспетчерских служб </w:t>
      </w:r>
      <w:r w:rsidRPr="00B12116"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Стороны 1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 xml:space="preserve">, обеспечивать заданный режим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потребления электрической энергии и мощности.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</w:p>
    <w:p w:rsidR="00F740A2" w:rsidRPr="00B12116" w:rsidRDefault="00F740A2" w:rsidP="00F740A2">
      <w:pPr>
        <w:pStyle w:val="a3"/>
        <w:widowControl/>
        <w:tabs>
          <w:tab w:val="left" w:pos="720"/>
          <w:tab w:val="num" w:pos="1395"/>
        </w:tabs>
        <w:spacing w:line="240" w:lineRule="auto"/>
        <w:ind w:right="0" w:firstLine="709"/>
        <w:rPr>
          <w:rFonts w:ascii="Times New Roman" w:hAnsi="Times New Roman"/>
          <w:i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3.1.6.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Соблюдать в нормальных режимах</w:t>
      </w:r>
      <w:r w:rsidRPr="00B12116">
        <w:rPr>
          <w:rFonts w:ascii="Times New Roman" w:hAnsi="Times New Roman"/>
          <w:sz w:val="22"/>
          <w:szCs w:val="22"/>
        </w:rPr>
        <w:t xml:space="preserve"> предусмотренный договором и документами о технологическом присоединении режим потребления электрической энергии (мощности)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по каждой точке присоединения. </w:t>
      </w:r>
      <w:proofErr w:type="gramStart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При ремонтных и послеаварийных режимах  по письменному согласованию сторон, допускается увеличение потребления мощности сверх заявленной (за счет перевода нагрузок с одного фидера на другой)  по части  точек присоединения (без превышения величины максимальной мощности по данным точкам присоединения).</w:t>
      </w:r>
      <w:proofErr w:type="gramEnd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В случае превышения максимальной мощности и необходимости  ее увеличения в связи с технологическим присоединением </w:t>
      </w:r>
      <w:proofErr w:type="spellStart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энергопринимающих</w:t>
      </w:r>
      <w:proofErr w:type="spellEnd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установок потребителей услуг к сетям Стороны 2, направлять Стороне 1 заявку, предусмотренную пунктом 41 Правил технологического присоединения </w:t>
      </w:r>
      <w:proofErr w:type="spellStart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энергопринимающих</w:t>
      </w:r>
      <w:proofErr w:type="spellEnd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устройств, утвержденных постановлением Правительства РФ от 27.12.2004 № 861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pStyle w:val="30"/>
        <w:tabs>
          <w:tab w:val="left" w:pos="720"/>
        </w:tabs>
        <w:spacing w:line="240" w:lineRule="auto"/>
        <w:ind w:lef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3.1.7. Осуществлять эксплуатацию принадлежащих ей </w:t>
      </w:r>
      <w:proofErr w:type="spellStart"/>
      <w:r w:rsidRPr="00B12116">
        <w:rPr>
          <w:rFonts w:ascii="Times New Roman" w:hAnsi="Times New Roman"/>
          <w:color w:val="000000"/>
          <w:sz w:val="22"/>
          <w:szCs w:val="22"/>
        </w:rPr>
        <w:t>энергопринимающих</w:t>
      </w:r>
      <w:proofErr w:type="spellEnd"/>
      <w:r w:rsidRPr="00B12116">
        <w:rPr>
          <w:rFonts w:ascii="Times New Roman" w:hAnsi="Times New Roman"/>
          <w:color w:val="000000"/>
          <w:sz w:val="22"/>
          <w:szCs w:val="22"/>
        </w:rPr>
        <w:t xml:space="preserve"> устройств в соответствии с правилами технической эксплуатации, техники безопасности и оперативно-диспетчерского управления.</w:t>
      </w:r>
    </w:p>
    <w:p w:rsidR="00F740A2" w:rsidRPr="00B12116" w:rsidRDefault="00F740A2" w:rsidP="00F740A2">
      <w:pPr>
        <w:pStyle w:val="30"/>
        <w:tabs>
          <w:tab w:val="left" w:pos="720"/>
        </w:tabs>
        <w:spacing w:line="240" w:lineRule="auto"/>
        <w:ind w:lef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3.1.8. Соблюдать заданные в установленном порядке Стороной 1, системным оператором 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аварийной брони.</w:t>
      </w:r>
    </w:p>
    <w:p w:rsidR="00F740A2" w:rsidRPr="00B12116" w:rsidRDefault="00F740A2" w:rsidP="00F740A2">
      <w:pPr>
        <w:pStyle w:val="30"/>
        <w:tabs>
          <w:tab w:val="left" w:pos="720"/>
        </w:tabs>
        <w:spacing w:line="240" w:lineRule="auto"/>
        <w:ind w:lef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3.1.9. </w:t>
      </w:r>
      <w:r w:rsidRPr="00B12116">
        <w:rPr>
          <w:rFonts w:ascii="Times New Roman" w:hAnsi="Times New Roman"/>
          <w:sz w:val="22"/>
          <w:szCs w:val="22"/>
        </w:rPr>
        <w:t xml:space="preserve">Ежегодно по заданию Стороны 1 (сформированного на основании соответствующего задания системного оператора) разрабатывать графики аварийного ограничения. Выполнять требования Стороны 1 и субъекта оперативно-диспетчерского управления </w:t>
      </w:r>
      <w:proofErr w:type="gramStart"/>
      <w:r w:rsidRPr="00B12116">
        <w:rPr>
          <w:rFonts w:ascii="Times New Roman" w:hAnsi="Times New Roman"/>
          <w:sz w:val="22"/>
          <w:szCs w:val="22"/>
        </w:rPr>
        <w:t>в электроэнергетике об ограничении режима потребления в соответствии с утвержденными графиками аварийного ограничения при возникновении</w:t>
      </w:r>
      <w:proofErr w:type="gramEnd"/>
      <w:r w:rsidRPr="00B12116">
        <w:rPr>
          <w:rFonts w:ascii="Times New Roman" w:hAnsi="Times New Roman"/>
          <w:sz w:val="22"/>
          <w:szCs w:val="22"/>
        </w:rPr>
        <w:t xml:space="preserve"> (угрозе возникновения) дефицита электрической энергии и мощности, а также в иных случаях, предусмотренных законодательством Российской Федерации в качестве основания для введения полного или частичного ограничения режима потребления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shd w:val="clear" w:color="auto" w:fill="FFFFFF"/>
        <w:tabs>
          <w:tab w:val="left" w:pos="720"/>
          <w:tab w:val="left" w:pos="1392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3.1.11. В соответствии с балансовой принадлежностью обеспечивать на границах балансовой принадлежности Сторон сохранность измерительных комплексов, средств коммерческого учета (пломбировочного материала, установленного Госстандартом и применяемого для защиты от несанкционированного доступа к средствам учета), а также соответствие цепей учета требованиям,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lastRenderedPageBreak/>
        <w:t>установленным действующим законодательством РФ.</w:t>
      </w:r>
    </w:p>
    <w:p w:rsidR="00F740A2" w:rsidRPr="00B12116" w:rsidRDefault="00F740A2" w:rsidP="00F740A2">
      <w:pPr>
        <w:shd w:val="clear" w:color="auto" w:fill="FFFFFF"/>
        <w:tabs>
          <w:tab w:val="left" w:pos="413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3.1.12.</w:t>
      </w:r>
      <w:r w:rsidRPr="00B12116">
        <w:rPr>
          <w:rFonts w:ascii="Times New Roman" w:hAnsi="Times New Roman"/>
          <w:color w:val="000000"/>
          <w:spacing w:val="1"/>
          <w:sz w:val="22"/>
          <w:szCs w:val="22"/>
        </w:rPr>
        <w:t xml:space="preserve"> Привести в соответствие с требованиями, установленными нормативными   документами, 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принадлежащие Стороне 2 системы коммерческого учета электроэнергии, </w:t>
      </w:r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 xml:space="preserve">используемые для определения объемов электрической </w:t>
      </w:r>
      <w:r w:rsidRPr="00B12116">
        <w:rPr>
          <w:rFonts w:ascii="Times New Roman" w:hAnsi="Times New Roman"/>
          <w:color w:val="000000"/>
          <w:sz w:val="22"/>
          <w:szCs w:val="22"/>
        </w:rPr>
        <w:t>энергии и мощности.</w:t>
      </w:r>
    </w:p>
    <w:p w:rsidR="00F740A2" w:rsidRPr="00B12116" w:rsidRDefault="00F740A2" w:rsidP="00F740A2">
      <w:pPr>
        <w:shd w:val="clear" w:color="auto" w:fill="FFFFFF"/>
        <w:tabs>
          <w:tab w:val="left" w:pos="1392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3.1.1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3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 Немедленно сообщать </w:t>
      </w:r>
      <w:r w:rsidRPr="00B12116">
        <w:rPr>
          <w:rFonts w:ascii="Times New Roman" w:hAnsi="Times New Roman"/>
          <w:bCs/>
          <w:color w:val="000000"/>
          <w:spacing w:val="-4"/>
          <w:sz w:val="22"/>
          <w:szCs w:val="22"/>
        </w:rPr>
        <w:t>Стороне 1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об обстоятельствах, которые могут привести к повреждениям электрооборудования, воздушных и кабельных линий электропередачи, средств коммерческого учета и других электроустановок Стороны 2.</w:t>
      </w:r>
    </w:p>
    <w:p w:rsidR="00F740A2" w:rsidRPr="00B12116" w:rsidRDefault="00F740A2" w:rsidP="00F740A2">
      <w:pPr>
        <w:pStyle w:val="30"/>
        <w:tabs>
          <w:tab w:val="left" w:pos="720"/>
        </w:tabs>
        <w:spacing w:line="240" w:lineRule="auto"/>
        <w:ind w:lef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3.1.1</w:t>
      </w:r>
      <w:r>
        <w:rPr>
          <w:rFonts w:ascii="Times New Roman" w:hAnsi="Times New Roman"/>
          <w:color w:val="000000"/>
          <w:sz w:val="22"/>
          <w:szCs w:val="22"/>
        </w:rPr>
        <w:t>4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</w:t>
      </w:r>
      <w:proofErr w:type="gramStart"/>
      <w:r w:rsidRPr="00B12116">
        <w:rPr>
          <w:rFonts w:ascii="Times New Roman" w:hAnsi="Times New Roman"/>
          <w:sz w:val="22"/>
          <w:szCs w:val="22"/>
        </w:rPr>
        <w:t>Поддерживать в надлежащем техническом состоянии принадлежащие ей средства релейной защиты и противоаварийной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электрической энергии, и соблюдать требования, установленные для технологического присоединения и эксплуатации указанных средств, приборов и устройств, а также обеспечивать поддержание установленных автономных резервных источников</w:t>
      </w:r>
      <w:proofErr w:type="gramEnd"/>
      <w:r w:rsidRPr="00B12116">
        <w:rPr>
          <w:rFonts w:ascii="Times New Roman" w:hAnsi="Times New Roman"/>
          <w:sz w:val="22"/>
          <w:szCs w:val="22"/>
        </w:rPr>
        <w:t xml:space="preserve"> питания в состоянии готовности к использованию при возникновении </w:t>
      </w:r>
      <w:proofErr w:type="spellStart"/>
      <w:r w:rsidRPr="00B12116">
        <w:rPr>
          <w:rFonts w:ascii="Times New Roman" w:hAnsi="Times New Roman"/>
          <w:sz w:val="22"/>
          <w:szCs w:val="22"/>
        </w:rPr>
        <w:t>внерегламентных</w:t>
      </w:r>
      <w:proofErr w:type="spellEnd"/>
      <w:r w:rsidRPr="00B12116">
        <w:rPr>
          <w:rFonts w:ascii="Times New Roman" w:hAnsi="Times New Roman"/>
          <w:sz w:val="22"/>
          <w:szCs w:val="22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pStyle w:val="30"/>
        <w:tabs>
          <w:tab w:val="left" w:pos="720"/>
        </w:tabs>
        <w:spacing w:line="240" w:lineRule="auto"/>
        <w:ind w:lef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3.1.1</w:t>
      </w:r>
      <w:r>
        <w:rPr>
          <w:rFonts w:ascii="Times New Roman" w:hAnsi="Times New Roman"/>
          <w:color w:val="000000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Информировать Сторону 1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токоприемников, которые могут быть отключены устройствами противоаварийной автоматики Стороны 1.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16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В случае получения от Стороны 1 уведомления о приостановлении или прекращении оказания услуг по передаче электрической энергии, уведомить своих потребителей и принять меры к безаварийному прекращению технологического процесса, обеспечению безопасности людей и сохранности оборудования. </w:t>
      </w:r>
    </w:p>
    <w:p w:rsidR="00F740A2" w:rsidRPr="00B12116" w:rsidRDefault="00F740A2" w:rsidP="00F740A2">
      <w:pPr>
        <w:shd w:val="clear" w:color="auto" w:fill="FFFFFF"/>
        <w:tabs>
          <w:tab w:val="left" w:pos="374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10"/>
          <w:sz w:val="22"/>
          <w:szCs w:val="22"/>
        </w:rPr>
        <w:t>3.1.</w:t>
      </w:r>
      <w:r>
        <w:rPr>
          <w:rFonts w:ascii="Times New Roman" w:hAnsi="Times New Roman"/>
          <w:color w:val="000000"/>
          <w:spacing w:val="-10"/>
          <w:sz w:val="22"/>
          <w:szCs w:val="22"/>
        </w:rPr>
        <w:t>17</w:t>
      </w:r>
      <w:r w:rsidRPr="00B12116">
        <w:rPr>
          <w:rFonts w:ascii="Times New Roman" w:hAnsi="Times New Roman"/>
          <w:color w:val="000000"/>
          <w:spacing w:val="-10"/>
          <w:sz w:val="22"/>
          <w:szCs w:val="22"/>
        </w:rPr>
        <w:t>.</w:t>
      </w:r>
      <w:r w:rsidRPr="00B12116">
        <w:rPr>
          <w:rFonts w:ascii="Times New Roman" w:hAnsi="Times New Roman"/>
          <w:i/>
          <w:color w:val="000000"/>
          <w:spacing w:val="-1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-10"/>
          <w:sz w:val="22"/>
          <w:szCs w:val="22"/>
        </w:rPr>
        <w:t>И</w:t>
      </w:r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 xml:space="preserve">нформировать Сторону 1 об обстоятельствах, влекущих полное и (или) </w:t>
      </w:r>
      <w:r w:rsidRPr="00B12116">
        <w:rPr>
          <w:rFonts w:ascii="Times New Roman" w:hAnsi="Times New Roman"/>
          <w:color w:val="000000"/>
          <w:spacing w:val="1"/>
          <w:sz w:val="22"/>
          <w:szCs w:val="22"/>
        </w:rPr>
        <w:t>частичное ограничение режима потребления электроэнергии потребителям услуг, а также о его введении, в сроки и в порядке, определенные действующим законодательством.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:rsidR="00F740A2" w:rsidRPr="00B12116" w:rsidRDefault="00F740A2" w:rsidP="00F740A2">
      <w:pPr>
        <w:pStyle w:val="a3"/>
        <w:widowControl/>
        <w:tabs>
          <w:tab w:val="num" w:pos="900"/>
        </w:tabs>
        <w:spacing w:line="240" w:lineRule="auto"/>
        <w:ind w:right="0" w:firstLine="709"/>
        <w:rPr>
          <w:rFonts w:ascii="Times New Roman" w:hAnsi="Times New Roman"/>
          <w:color w:val="000000"/>
          <w:spacing w:val="4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</w:t>
      </w:r>
      <w:r>
        <w:rPr>
          <w:rFonts w:ascii="Times New Roman" w:hAnsi="Times New Roman"/>
          <w:color w:val="000000"/>
          <w:sz w:val="22"/>
          <w:szCs w:val="22"/>
        </w:rPr>
        <w:t>18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</w:t>
      </w:r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 xml:space="preserve">Организовать ежемесячное снятие показаний средств коммерческого учета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по состоянию на 24-00 часа последних суток календарного месяца (расчетного периода) с участием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 полномочных представителей Стороны 1, и сформировать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Интегральный акт первичного учета переданной (принятой) электрической энергии по границам балансовой принадлежности Сторон по форме 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 xml:space="preserve">Приложения </w:t>
      </w:r>
      <w:r>
        <w:rPr>
          <w:rFonts w:ascii="Times New Roman" w:hAnsi="Times New Roman"/>
          <w:color w:val="000000"/>
          <w:spacing w:val="10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>.</w:t>
      </w:r>
    </w:p>
    <w:p w:rsidR="00F740A2" w:rsidRPr="00B12116" w:rsidRDefault="00F740A2" w:rsidP="00F740A2">
      <w:pPr>
        <w:shd w:val="clear" w:color="auto" w:fill="FFFFFF"/>
        <w:tabs>
          <w:tab w:val="left" w:pos="1339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19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</w:t>
      </w:r>
      <w:proofErr w:type="gramStart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В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срок </w:t>
      </w:r>
      <w:r>
        <w:rPr>
          <w:rFonts w:ascii="Times New Roman" w:hAnsi="Times New Roman"/>
          <w:color w:val="000000"/>
          <w:sz w:val="22"/>
          <w:szCs w:val="22"/>
        </w:rPr>
        <w:t>до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числа месяца, следующего за расчетным, направить  Стороне 1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сформированный и подписанный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Интегральный акт первичного учета переданной (принятой) электрической энергии по границам балансовой принадлежности Сторон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 xml:space="preserve"> (Приложение </w:t>
      </w:r>
      <w:r>
        <w:rPr>
          <w:rFonts w:ascii="Times New Roman" w:hAnsi="Times New Roman"/>
          <w:color w:val="000000"/>
          <w:spacing w:val="10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pacing w:val="10"/>
          <w:sz w:val="22"/>
          <w:szCs w:val="22"/>
        </w:rPr>
        <w:t xml:space="preserve">)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за истекший календарный месяц. </w:t>
      </w:r>
      <w:proofErr w:type="gramEnd"/>
    </w:p>
    <w:p w:rsidR="00F740A2" w:rsidRPr="00B12116" w:rsidRDefault="00F740A2" w:rsidP="00F740A2">
      <w:pPr>
        <w:widowControl/>
        <w:shd w:val="clear" w:color="auto" w:fill="FFFFFF"/>
        <w:tabs>
          <w:tab w:val="left" w:pos="-540"/>
          <w:tab w:val="left" w:pos="748"/>
        </w:tabs>
        <w:suppressAutoHyphens w:val="0"/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3.1.2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0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 В течение всего срока действия настоящего Договора обеспечить беспрепятственный допуск представителей Стороны 1 к базе данных учета количества переданной электрической энергии по всем потребителям услуг, присоединенным к электрической сети Стороны 2.</w:t>
      </w:r>
    </w:p>
    <w:p w:rsidR="00F740A2" w:rsidRPr="00B12116" w:rsidRDefault="00F740A2" w:rsidP="00F740A2">
      <w:pPr>
        <w:shd w:val="clear" w:color="auto" w:fill="FFFFFF"/>
        <w:tabs>
          <w:tab w:val="left" w:pos="374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3.1.2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1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В течение всего срока действия настоящего Договора обеспечить беспрепятственный допуск представителей Стороны 1 к приборам учета, установленным в электроустановках потребителей 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присоединенных к сетям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Стороны 2, с целью выборочной проверки достоверности сведений об объемах переданной электрической энергии.</w:t>
      </w:r>
    </w:p>
    <w:p w:rsidR="00F740A2" w:rsidRPr="00B12116" w:rsidRDefault="00F740A2" w:rsidP="00F740A2">
      <w:pPr>
        <w:shd w:val="clear" w:color="auto" w:fill="FFFFFF"/>
        <w:tabs>
          <w:tab w:val="left" w:pos="374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3.1.2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2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Н</w:t>
      </w:r>
      <w:r w:rsidRPr="00B12116">
        <w:rPr>
          <w:rFonts w:ascii="Times New Roman" w:hAnsi="Times New Roman"/>
          <w:color w:val="000000"/>
          <w:spacing w:val="-1"/>
          <w:sz w:val="22"/>
          <w:szCs w:val="22"/>
        </w:rPr>
        <w:t xml:space="preserve">аправлять Стороне 1 в 10-дневный срок ответы на поступившие от </w:t>
      </w:r>
      <w:proofErr w:type="spellStart"/>
      <w:r w:rsidRPr="00B12116">
        <w:rPr>
          <w:rFonts w:ascii="Times New Roman" w:hAnsi="Times New Roman"/>
          <w:color w:val="000000"/>
          <w:spacing w:val="-1"/>
          <w:sz w:val="22"/>
          <w:szCs w:val="22"/>
        </w:rPr>
        <w:t>Энегосбытовой</w:t>
      </w:r>
      <w:proofErr w:type="spellEnd"/>
      <w:r w:rsidRPr="00B12116">
        <w:rPr>
          <w:rFonts w:ascii="Times New Roman" w:hAnsi="Times New Roman"/>
          <w:color w:val="000000"/>
          <w:spacing w:val="-1"/>
          <w:sz w:val="22"/>
          <w:szCs w:val="22"/>
        </w:rPr>
        <w:t xml:space="preserve"> организации (ЭСО) </w:t>
      </w:r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 xml:space="preserve">жалобы и заявления потребителей по вопросам передачи электрической энергии. </w:t>
      </w:r>
    </w:p>
    <w:p w:rsidR="00F740A2" w:rsidRPr="00B12116" w:rsidRDefault="00F740A2" w:rsidP="00F740A2">
      <w:pPr>
        <w:shd w:val="clear" w:color="auto" w:fill="FFFFFF"/>
        <w:tabs>
          <w:tab w:val="left" w:pos="413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2"/>
          <w:sz w:val="22"/>
          <w:szCs w:val="22"/>
        </w:rPr>
        <w:t>3.1.2</w:t>
      </w:r>
      <w:r>
        <w:rPr>
          <w:rFonts w:ascii="Times New Roman" w:hAnsi="Times New Roman"/>
          <w:color w:val="000000"/>
          <w:spacing w:val="-2"/>
          <w:sz w:val="22"/>
          <w:szCs w:val="22"/>
        </w:rPr>
        <w:t>3</w:t>
      </w:r>
      <w:r w:rsidRPr="00B12116">
        <w:rPr>
          <w:rFonts w:ascii="Times New Roman" w:hAnsi="Times New Roman"/>
          <w:i/>
          <w:color w:val="000000"/>
          <w:spacing w:val="-2"/>
          <w:sz w:val="22"/>
          <w:szCs w:val="22"/>
        </w:rPr>
        <w:t>.</w:t>
      </w:r>
      <w:r w:rsidRPr="00B12116">
        <w:rPr>
          <w:rFonts w:ascii="Times New Roman" w:hAnsi="Times New Roman"/>
          <w:color w:val="000000"/>
          <w:spacing w:val="-2"/>
          <w:sz w:val="22"/>
          <w:szCs w:val="22"/>
        </w:rPr>
        <w:t xml:space="preserve"> </w:t>
      </w:r>
      <w:proofErr w:type="gramStart"/>
      <w:r w:rsidRPr="00B12116">
        <w:rPr>
          <w:rFonts w:ascii="Times New Roman" w:hAnsi="Times New Roman"/>
          <w:color w:val="000000"/>
          <w:spacing w:val="-2"/>
          <w:sz w:val="22"/>
          <w:szCs w:val="22"/>
        </w:rPr>
        <w:t>С</w:t>
      </w:r>
      <w:r w:rsidRPr="00B12116">
        <w:rPr>
          <w:rFonts w:ascii="Times New Roman" w:hAnsi="Times New Roman"/>
          <w:color w:val="000000"/>
          <w:spacing w:val="5"/>
          <w:sz w:val="22"/>
          <w:szCs w:val="22"/>
        </w:rPr>
        <w:t>огласовывать с потребителями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5"/>
          <w:sz w:val="22"/>
          <w:szCs w:val="22"/>
        </w:rPr>
        <w:t xml:space="preserve">сроки проведения ремонтных работ на принадлежащих Стороне 2 </w:t>
      </w:r>
      <w:r w:rsidRPr="00B12116">
        <w:rPr>
          <w:rFonts w:ascii="Times New Roman" w:hAnsi="Times New Roman"/>
          <w:color w:val="000000"/>
          <w:spacing w:val="3"/>
          <w:sz w:val="22"/>
          <w:szCs w:val="22"/>
        </w:rPr>
        <w:t xml:space="preserve">объектах электросетевого хозяйства, которые влекут необходимость введения полного и (или) </w:t>
      </w:r>
      <w:r w:rsidRPr="00B12116">
        <w:rPr>
          <w:rFonts w:ascii="Times New Roman" w:hAnsi="Times New Roman"/>
          <w:color w:val="000000"/>
          <w:spacing w:val="1"/>
          <w:sz w:val="22"/>
          <w:szCs w:val="22"/>
        </w:rPr>
        <w:t xml:space="preserve">частичного ограничения режима потребления потребителям и уведомлять об этом </w:t>
      </w:r>
      <w:r w:rsidRPr="00B12116">
        <w:rPr>
          <w:rFonts w:ascii="Times New Roman" w:hAnsi="Times New Roman"/>
          <w:color w:val="000000"/>
          <w:spacing w:val="2"/>
          <w:sz w:val="22"/>
          <w:szCs w:val="22"/>
        </w:rPr>
        <w:t>Сторону 1, если проведение данных работ влечет перевод электроснабжения п</w:t>
      </w:r>
      <w:r w:rsidRPr="00B12116">
        <w:rPr>
          <w:rFonts w:ascii="Times New Roman" w:hAnsi="Times New Roman"/>
          <w:color w:val="000000"/>
          <w:sz w:val="22"/>
          <w:szCs w:val="22"/>
        </w:rPr>
        <w:t>отребителя  услуг от сетей, не принадлежащих Стороне 2.</w:t>
      </w:r>
      <w:proofErr w:type="gramEnd"/>
    </w:p>
    <w:p w:rsidR="00F740A2" w:rsidRPr="00B12116" w:rsidRDefault="00F740A2" w:rsidP="00F740A2">
      <w:pPr>
        <w:shd w:val="clear" w:color="auto" w:fill="FFFFFF"/>
        <w:tabs>
          <w:tab w:val="left" w:pos="9360"/>
        </w:tabs>
        <w:spacing w:line="240" w:lineRule="auto"/>
        <w:ind w:left="0" w:right="0" w:firstLine="709"/>
        <w:rPr>
          <w:rFonts w:ascii="Times New Roman" w:hAnsi="Times New Roman"/>
          <w:i/>
          <w:color w:val="000000"/>
          <w:spacing w:val="7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</w:t>
      </w:r>
      <w:r>
        <w:rPr>
          <w:rFonts w:ascii="Times New Roman" w:hAnsi="Times New Roman"/>
          <w:color w:val="000000"/>
          <w:sz w:val="22"/>
          <w:szCs w:val="22"/>
        </w:rPr>
        <w:t>24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 xml:space="preserve"> В течение месяца после установки систем АСКУЭ и замены </w:t>
      </w:r>
      <w:r w:rsidRPr="00B12116">
        <w:rPr>
          <w:rFonts w:ascii="Times New Roman" w:hAnsi="Times New Roman"/>
          <w:color w:val="000000"/>
          <w:spacing w:val="9"/>
          <w:sz w:val="22"/>
          <w:szCs w:val="22"/>
        </w:rPr>
        <w:t>расчетных приборов учета</w:t>
      </w:r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 xml:space="preserve"> уведомлять об этом Сторону 1</w:t>
      </w:r>
      <w:r w:rsidRPr="00B12116">
        <w:rPr>
          <w:rFonts w:ascii="Times New Roman" w:hAnsi="Times New Roman"/>
          <w:color w:val="000000"/>
          <w:spacing w:val="9"/>
          <w:sz w:val="22"/>
          <w:szCs w:val="22"/>
        </w:rPr>
        <w:t>.</w:t>
      </w:r>
    </w:p>
    <w:p w:rsidR="00F740A2" w:rsidRPr="00B12116" w:rsidRDefault="00F740A2" w:rsidP="00F740A2">
      <w:pPr>
        <w:shd w:val="clear" w:color="auto" w:fill="FFFFFF"/>
        <w:tabs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</w:t>
      </w:r>
      <w:r>
        <w:rPr>
          <w:rFonts w:ascii="Times New Roman" w:hAnsi="Times New Roman"/>
          <w:color w:val="000000"/>
          <w:sz w:val="22"/>
          <w:szCs w:val="22"/>
        </w:rPr>
        <w:t>25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  <w:r w:rsidRPr="00B12116">
        <w:rPr>
          <w:rFonts w:ascii="Times New Roman" w:hAnsi="Times New Roman"/>
          <w:color w:val="000000"/>
          <w:spacing w:val="2"/>
          <w:sz w:val="22"/>
          <w:szCs w:val="22"/>
        </w:rPr>
        <w:t xml:space="preserve"> Составлять с потребителями Акты разграничения балансовой принадлежности электросетей и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эксплуатационной ответственности Сторон, Акты согласования аварийной и технологической брони и по одному экземпляру направлять Стороне 1. </w:t>
      </w:r>
    </w:p>
    <w:p w:rsidR="00F740A2" w:rsidRDefault="00F740A2" w:rsidP="00F740A2">
      <w:pPr>
        <w:shd w:val="clear" w:color="auto" w:fill="FFFFFF"/>
        <w:tabs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pacing w:val="4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</w:t>
      </w:r>
      <w:r>
        <w:rPr>
          <w:rFonts w:ascii="Times New Roman" w:hAnsi="Times New Roman"/>
          <w:color w:val="000000"/>
          <w:sz w:val="22"/>
          <w:szCs w:val="22"/>
        </w:rPr>
        <w:t>26</w:t>
      </w:r>
      <w:r w:rsidRPr="00B12116">
        <w:rPr>
          <w:rFonts w:ascii="Times New Roman" w:hAnsi="Times New Roman"/>
          <w:i/>
          <w:color w:val="000000"/>
          <w:sz w:val="22"/>
          <w:szCs w:val="22"/>
        </w:rPr>
        <w:t>.</w:t>
      </w:r>
      <w:r w:rsidRPr="00B12116">
        <w:rPr>
          <w:rFonts w:ascii="Times New Roman" w:hAnsi="Times New Roman"/>
          <w:i/>
          <w:color w:val="000000"/>
          <w:spacing w:val="7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 xml:space="preserve">Оформлять и передавать 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>по акту приема-передачи</w:t>
      </w:r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 xml:space="preserve"> Стороне 1 по одному </w:t>
      </w:r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lastRenderedPageBreak/>
        <w:t xml:space="preserve">экземпляру Актов </w:t>
      </w:r>
      <w:proofErr w:type="spellStart"/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>безучетного</w:t>
      </w:r>
      <w:proofErr w:type="spellEnd"/>
      <w:r w:rsidRPr="00B12116">
        <w:rPr>
          <w:rFonts w:ascii="Times New Roman" w:hAnsi="Times New Roman"/>
          <w:color w:val="000000"/>
          <w:spacing w:val="7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pacing w:val="1"/>
          <w:sz w:val="22"/>
          <w:szCs w:val="22"/>
        </w:rPr>
        <w:t>потребления электрической энергии по мере их составления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. По </w:t>
      </w:r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 xml:space="preserve">истечении первого рабочего дня месяца, следующего за </w:t>
      </w:r>
      <w:proofErr w:type="gramStart"/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>отчетным</w:t>
      </w:r>
      <w:proofErr w:type="gramEnd"/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 xml:space="preserve">, акты не принимаются в учет за 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отчетный месяц и рассматриваются в следующем месяце. </w:t>
      </w:r>
    </w:p>
    <w:p w:rsidR="00F740A2" w:rsidRPr="00B12116" w:rsidRDefault="00F740A2" w:rsidP="00F740A2">
      <w:pPr>
        <w:shd w:val="clear" w:color="auto" w:fill="FFFFFF"/>
        <w:tabs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Не принятые Стороной 1 </w:t>
      </w:r>
      <w:r w:rsidRPr="00B12116">
        <w:rPr>
          <w:rFonts w:ascii="Times New Roman" w:hAnsi="Times New Roman"/>
          <w:color w:val="000000"/>
          <w:spacing w:val="-1"/>
          <w:sz w:val="22"/>
          <w:szCs w:val="22"/>
        </w:rPr>
        <w:t xml:space="preserve">Акты </w:t>
      </w:r>
      <w:proofErr w:type="spellStart"/>
      <w:r w:rsidRPr="00B12116">
        <w:rPr>
          <w:rFonts w:ascii="Times New Roman" w:hAnsi="Times New Roman"/>
          <w:color w:val="000000"/>
          <w:spacing w:val="-1"/>
          <w:sz w:val="22"/>
          <w:szCs w:val="22"/>
        </w:rPr>
        <w:t>безучетного</w:t>
      </w:r>
      <w:proofErr w:type="spellEnd"/>
      <w:r w:rsidRPr="00B12116">
        <w:rPr>
          <w:rFonts w:ascii="Times New Roman" w:hAnsi="Times New Roman"/>
          <w:color w:val="000000"/>
          <w:spacing w:val="-1"/>
          <w:sz w:val="22"/>
          <w:szCs w:val="22"/>
        </w:rPr>
        <w:t xml:space="preserve"> потребления, в течение 3-х рабочих дней с момента получения </w:t>
      </w:r>
      <w:r w:rsidRPr="00B12116">
        <w:rPr>
          <w:rFonts w:ascii="Times New Roman" w:hAnsi="Times New Roman"/>
          <w:color w:val="000000"/>
          <w:spacing w:val="6"/>
          <w:sz w:val="22"/>
          <w:szCs w:val="22"/>
        </w:rPr>
        <w:t xml:space="preserve">возвращаются Стороне 2 с указанием причины возврата в письменной форме. По истечении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указанного срока, если Стороной 1 не предоставлен мотивированный отказ в письменной форме, количество электроэнергии по Актам </w:t>
      </w:r>
      <w:proofErr w:type="spellStart"/>
      <w:r w:rsidRPr="00B12116">
        <w:rPr>
          <w:rFonts w:ascii="Times New Roman" w:hAnsi="Times New Roman"/>
          <w:color w:val="000000"/>
          <w:sz w:val="22"/>
          <w:szCs w:val="22"/>
        </w:rPr>
        <w:t>безучетного</w:t>
      </w:r>
      <w:proofErr w:type="spellEnd"/>
      <w:r w:rsidRPr="00B12116">
        <w:rPr>
          <w:rFonts w:ascii="Times New Roman" w:hAnsi="Times New Roman"/>
          <w:color w:val="000000"/>
          <w:sz w:val="22"/>
          <w:szCs w:val="22"/>
        </w:rPr>
        <w:t xml:space="preserve"> потребления подлежит включению в объем оказанных услуг Стороны 2.</w:t>
      </w:r>
    </w:p>
    <w:p w:rsidR="00F740A2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3.1.</w:t>
      </w:r>
      <w:r>
        <w:rPr>
          <w:rFonts w:ascii="Times New Roman" w:hAnsi="Times New Roman"/>
          <w:color w:val="000000"/>
          <w:sz w:val="22"/>
          <w:szCs w:val="22"/>
        </w:rPr>
        <w:t>27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</w:t>
      </w:r>
      <w:proofErr w:type="gramStart"/>
      <w:r w:rsidRPr="00B12116">
        <w:rPr>
          <w:rFonts w:ascii="Times New Roman" w:hAnsi="Times New Roman"/>
          <w:color w:val="000000"/>
          <w:sz w:val="22"/>
          <w:szCs w:val="22"/>
        </w:rPr>
        <w:t xml:space="preserve">Уведомить Сторону 1 о приостановке или прекращении передачи электрической энергии (мощности) по электрической сети Стороны 2 по решению уполномоченного органа исполнительной власти по технологическому надзору о неудовлетворительном состоянии </w:t>
      </w:r>
      <w:proofErr w:type="spellStart"/>
      <w:r w:rsidRPr="00B12116">
        <w:rPr>
          <w:rFonts w:ascii="Times New Roman" w:hAnsi="Times New Roman"/>
          <w:color w:val="000000"/>
          <w:sz w:val="22"/>
          <w:szCs w:val="22"/>
        </w:rPr>
        <w:t>энергопринимающего</w:t>
      </w:r>
      <w:proofErr w:type="spellEnd"/>
      <w:r w:rsidRPr="00B12116">
        <w:rPr>
          <w:rFonts w:ascii="Times New Roman" w:hAnsi="Times New Roman"/>
          <w:color w:val="000000"/>
          <w:sz w:val="22"/>
          <w:szCs w:val="22"/>
        </w:rPr>
        <w:t xml:space="preserve"> устройства (энергетических установок) Стороны 2, угрожающих аварией или создающих угрозу жизни и безопасности, в течение 3-х дней с даты принятия такого решения, но не позднее, чем за 24 часа до введения</w:t>
      </w:r>
      <w:proofErr w:type="gramEnd"/>
      <w:r w:rsidRPr="00B12116">
        <w:rPr>
          <w:rFonts w:ascii="Times New Roman" w:hAnsi="Times New Roman"/>
          <w:color w:val="000000"/>
          <w:sz w:val="22"/>
          <w:szCs w:val="22"/>
        </w:rPr>
        <w:t xml:space="preserve"> указанных мер.</w:t>
      </w: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3.1.28. Оборудовать и обеспечить введение в эксплуатацию приборов учета электрической энергии в точках присоединения потребителей электроэнергии к объектам электросетевого хозяйства Стороны 2 (в случае если надлежащих приборов учета электроэнергии не имеется). В случае неисполнения данной обязанности, Сторона 2 возмещает Стороне 1 убытки в полном объеме за весь период до введения в эксплуатацию надлежащего прибора учета электрической энергии. </w:t>
      </w:r>
    </w:p>
    <w:p w:rsidR="00F740A2" w:rsidRPr="00B12116" w:rsidRDefault="00F740A2" w:rsidP="00F740A2">
      <w:pPr>
        <w:shd w:val="clear" w:color="auto" w:fill="FFFFFF"/>
        <w:tabs>
          <w:tab w:val="left" w:pos="1584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 xml:space="preserve">3.2. Сторона 2 имеет право: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pacing w:val="3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3.2.1. Участвовать в проведении расследований технологических нарушений нормального режима работы на </w:t>
      </w:r>
      <w:proofErr w:type="spellStart"/>
      <w:r w:rsidRPr="00B12116">
        <w:rPr>
          <w:rFonts w:ascii="Times New Roman" w:hAnsi="Times New Roman"/>
          <w:color w:val="000000"/>
          <w:sz w:val="22"/>
          <w:szCs w:val="22"/>
        </w:rPr>
        <w:t>энергообъектах</w:t>
      </w:r>
      <w:proofErr w:type="spellEnd"/>
      <w:r w:rsidRPr="00B12116">
        <w:rPr>
          <w:rFonts w:ascii="Times New Roman" w:hAnsi="Times New Roman"/>
          <w:color w:val="000000"/>
          <w:spacing w:val="9"/>
          <w:sz w:val="22"/>
          <w:szCs w:val="22"/>
        </w:rPr>
        <w:t xml:space="preserve"> </w:t>
      </w:r>
      <w:r w:rsidRPr="00B12116">
        <w:rPr>
          <w:rFonts w:ascii="Times New Roman" w:hAnsi="Times New Roman"/>
          <w:bCs/>
          <w:color w:val="000000"/>
          <w:spacing w:val="9"/>
          <w:sz w:val="22"/>
          <w:szCs w:val="22"/>
        </w:rPr>
        <w:t>Стороны 1,</w:t>
      </w:r>
      <w:r w:rsidRPr="00B12116">
        <w:rPr>
          <w:rFonts w:ascii="Times New Roman" w:hAnsi="Times New Roman"/>
          <w:color w:val="000000"/>
          <w:spacing w:val="3"/>
          <w:sz w:val="22"/>
          <w:szCs w:val="22"/>
        </w:rPr>
        <w:t xml:space="preserve"> питающих  потребителей </w:t>
      </w:r>
      <w:r>
        <w:rPr>
          <w:rFonts w:ascii="Times New Roman" w:hAnsi="Times New Roman"/>
          <w:color w:val="000000"/>
          <w:spacing w:val="3"/>
          <w:sz w:val="22"/>
          <w:szCs w:val="22"/>
        </w:rPr>
        <w:t xml:space="preserve">присоединенных к сетям </w:t>
      </w:r>
      <w:r w:rsidRPr="00B12116">
        <w:rPr>
          <w:rFonts w:ascii="Times New Roman" w:hAnsi="Times New Roman"/>
          <w:bCs/>
          <w:color w:val="000000"/>
          <w:spacing w:val="3"/>
          <w:sz w:val="22"/>
          <w:szCs w:val="22"/>
        </w:rPr>
        <w:t>Стороны 2</w:t>
      </w:r>
      <w:r w:rsidRPr="00B12116">
        <w:rPr>
          <w:rFonts w:ascii="Times New Roman" w:hAnsi="Times New Roman"/>
          <w:color w:val="000000"/>
          <w:spacing w:val="3"/>
          <w:sz w:val="22"/>
          <w:szCs w:val="22"/>
        </w:rPr>
        <w:t xml:space="preserve">.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3.2.</w:t>
      </w:r>
      <w:r>
        <w:rPr>
          <w:rFonts w:ascii="Times New Roman" w:hAnsi="Times New Roman"/>
          <w:color w:val="000000"/>
          <w:sz w:val="22"/>
          <w:szCs w:val="22"/>
        </w:rPr>
        <w:t>2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Требовать поверки и замены, находящихся на балансе </w:t>
      </w:r>
      <w:r w:rsidRPr="00B12116">
        <w:rPr>
          <w:rFonts w:ascii="Times New Roman" w:hAnsi="Times New Roman"/>
          <w:color w:val="000000"/>
          <w:sz w:val="22"/>
          <w:szCs w:val="22"/>
        </w:rPr>
        <w:t>Стороны 1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 расчетных приборов учета (Приложение </w:t>
      </w:r>
      <w:r>
        <w:rPr>
          <w:rFonts w:ascii="Times New Roman" w:hAnsi="Times New Roman"/>
          <w:color w:val="000000"/>
          <w:spacing w:val="4"/>
          <w:sz w:val="22"/>
          <w:szCs w:val="22"/>
        </w:rPr>
        <w:t>6</w:t>
      </w:r>
      <w:r w:rsidRPr="00B12116">
        <w:rPr>
          <w:rFonts w:ascii="Times New Roman" w:hAnsi="Times New Roman"/>
          <w:color w:val="000000"/>
          <w:spacing w:val="4"/>
          <w:sz w:val="22"/>
          <w:szCs w:val="22"/>
        </w:rPr>
        <w:t xml:space="preserve">) при обнаружении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их неисправности. </w:t>
      </w:r>
    </w:p>
    <w:p w:rsidR="00F740A2" w:rsidRPr="00B12116" w:rsidRDefault="00F740A2" w:rsidP="00F740A2">
      <w:pPr>
        <w:pStyle w:val="a3"/>
        <w:widowControl/>
        <w:tabs>
          <w:tab w:val="left" w:pos="720"/>
          <w:tab w:val="num" w:pos="1395"/>
        </w:tabs>
        <w:spacing w:line="240" w:lineRule="auto"/>
        <w:ind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3.2.</w:t>
      </w:r>
      <w:r>
        <w:rPr>
          <w:rFonts w:ascii="Times New Roman" w:hAnsi="Times New Roman"/>
          <w:color w:val="000000"/>
          <w:sz w:val="22"/>
          <w:szCs w:val="22"/>
        </w:rPr>
        <w:t>3</w:t>
      </w:r>
      <w:r w:rsidRPr="00B12116">
        <w:rPr>
          <w:rFonts w:ascii="Times New Roman" w:hAnsi="Times New Roman"/>
          <w:color w:val="000000"/>
          <w:sz w:val="22"/>
          <w:szCs w:val="22"/>
        </w:rPr>
        <w:t>. Приостановить полностью или частично оказание услуг по передаче электрической энергии (мощности) потребителям в случаях, предусмотренных действующим законодательством РФ.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bCs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bCs/>
          <w:color w:val="000000"/>
          <w:spacing w:val="-4"/>
          <w:sz w:val="22"/>
          <w:szCs w:val="22"/>
        </w:rPr>
        <w:t>3.2.</w:t>
      </w:r>
      <w:r>
        <w:rPr>
          <w:rFonts w:ascii="Times New Roman" w:hAnsi="Times New Roman"/>
          <w:bCs/>
          <w:color w:val="000000"/>
          <w:spacing w:val="-4"/>
          <w:sz w:val="22"/>
          <w:szCs w:val="22"/>
        </w:rPr>
        <w:t>4.</w:t>
      </w:r>
      <w:r w:rsidRPr="00F42F6F">
        <w:rPr>
          <w:rFonts w:ascii="Times New Roman" w:hAnsi="Times New Roman"/>
          <w:bCs/>
          <w:color w:val="000000"/>
          <w:spacing w:val="-4"/>
          <w:sz w:val="22"/>
          <w:szCs w:val="22"/>
        </w:rPr>
        <w:tab/>
      </w:r>
      <w:r w:rsidRPr="00B12116">
        <w:rPr>
          <w:rFonts w:ascii="Times New Roman" w:hAnsi="Times New Roman"/>
          <w:bCs/>
          <w:color w:val="000000"/>
          <w:spacing w:val="-4"/>
          <w:sz w:val="22"/>
          <w:szCs w:val="22"/>
        </w:rPr>
        <w:t xml:space="preserve">Осуществлять иные права, предусмотренные действующим законодательством РФ,  для исполнения обязательств по настоящему Договору.  </w:t>
      </w:r>
    </w:p>
    <w:p w:rsidR="00F740A2" w:rsidRPr="00B12116" w:rsidRDefault="00F740A2" w:rsidP="00F740A2">
      <w:pPr>
        <w:pStyle w:val="a3"/>
        <w:widowControl/>
        <w:tabs>
          <w:tab w:val="left" w:pos="720"/>
          <w:tab w:val="num" w:pos="1395"/>
        </w:tabs>
        <w:spacing w:line="240" w:lineRule="auto"/>
        <w:ind w:right="0" w:firstLine="709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567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4. ВЗАИМНЫЕ ОБЯЗАТЕЛЬСТВА СТОРОН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4.1.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обязуются при исполнении настоящего Договора соблюдать требования оперативно-диспетчерского (технологического) управления процессом передачи электрической энергии (мощности) в соответствии с действующими правилами и технологическими  регламентами.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4.2.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обязуются оборудовать точки коммерческого учета, определенные границами разграничения балансовой принадлежности средствами измерения электрической энергии, соответствующими требованиям, установленным законодательством РФ.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4.3. Стороны обязуются обеспечить работоспособность средств коммерческого учета, определенных границами разграничения балансовой принадлежности, и соблюдение в течение всего срока действия настоящего Договора эксплуатационных требований к ним, установленных уполномоченным органом по техническому регулированию, метрологии и изготовителем.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4.</w:t>
      </w:r>
      <w:r>
        <w:rPr>
          <w:rFonts w:ascii="Times New Roman" w:hAnsi="Times New Roman"/>
          <w:color w:val="000000"/>
          <w:sz w:val="22"/>
          <w:szCs w:val="22"/>
        </w:rPr>
        <w:t>4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обязуются поддерживать показатели качества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и иные параметры передаваемой электроэнергии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на границах разграничения балансовой принадлежности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в соответствии с требованиями и нормами действующего законодательства РФ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.</w:t>
      </w:r>
    </w:p>
    <w:p w:rsidR="00F740A2" w:rsidRDefault="00F740A2" w:rsidP="00F740A2">
      <w:pPr>
        <w:shd w:val="clear" w:color="auto" w:fill="FFFFFF"/>
        <w:tabs>
          <w:tab w:val="left" w:pos="413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bCs/>
          <w:color w:val="000000"/>
          <w:sz w:val="22"/>
          <w:szCs w:val="22"/>
        </w:rPr>
        <w:t>4.</w:t>
      </w:r>
      <w:r>
        <w:rPr>
          <w:rFonts w:ascii="Times New Roman" w:hAnsi="Times New Roman"/>
          <w:bCs/>
          <w:color w:val="000000"/>
          <w:sz w:val="22"/>
          <w:szCs w:val="22"/>
        </w:rPr>
        <w:t>5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. 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обязуются выполнять обязательства по обеспечению безопасности при эксплуатации находящихся в ведении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электрических сетей.</w:t>
      </w:r>
    </w:p>
    <w:p w:rsidR="00F740A2" w:rsidRPr="00D94192" w:rsidRDefault="00F740A2" w:rsidP="00F740A2">
      <w:pPr>
        <w:widowControl/>
        <w:tabs>
          <w:tab w:val="left" w:pos="9781"/>
        </w:tabs>
        <w:suppressAutoHyphens w:val="0"/>
        <w:spacing w:line="240" w:lineRule="auto"/>
        <w:ind w:left="0" w:right="0" w:firstLine="709"/>
        <w:contextualSpacing/>
        <w:rPr>
          <w:rFonts w:ascii="Times New Roman" w:hAnsi="Times New Roman"/>
          <w:color w:val="000000"/>
          <w:sz w:val="22"/>
          <w:szCs w:val="22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4.6. </w:t>
      </w:r>
      <w:r w:rsidRPr="00D94192">
        <w:rPr>
          <w:rFonts w:ascii="Times New Roman" w:hAnsi="Times New Roman"/>
          <w:color w:val="000000"/>
          <w:sz w:val="22"/>
          <w:szCs w:val="22"/>
          <w:lang w:eastAsia="ru-RU"/>
        </w:rPr>
        <w:t xml:space="preserve">Обеспечивать участие полномочных представителей при снятии показаний, проведении любых работ по обслуживанию средств учета, составлении и подписании соответствующих актов, а также совершении любых иных действий при исполнении настоящего Договора. </w:t>
      </w:r>
    </w:p>
    <w:p w:rsidR="00F740A2" w:rsidRPr="00D94192" w:rsidRDefault="00F740A2" w:rsidP="00F740A2">
      <w:pPr>
        <w:widowControl/>
        <w:tabs>
          <w:tab w:val="left" w:pos="9781"/>
        </w:tabs>
        <w:suppressAutoHyphens w:val="0"/>
        <w:spacing w:line="240" w:lineRule="auto"/>
        <w:ind w:left="0" w:right="0" w:firstLine="709"/>
        <w:contextualSpacing/>
        <w:rPr>
          <w:rFonts w:ascii="Times New Roman" w:hAnsi="Times New Roman"/>
          <w:color w:val="000000"/>
          <w:sz w:val="22"/>
          <w:szCs w:val="22"/>
          <w:lang w:eastAsia="ru-RU"/>
        </w:rPr>
      </w:pPr>
      <w:r w:rsidRPr="00D94192">
        <w:rPr>
          <w:rFonts w:ascii="Times New Roman" w:hAnsi="Times New Roman"/>
          <w:color w:val="000000"/>
          <w:sz w:val="22"/>
          <w:szCs w:val="22"/>
          <w:lang w:eastAsia="ru-RU"/>
        </w:rPr>
        <w:t>Беспрепятственно допускать полномочных представителей другой Стороны в пункты контроля и учета количества и качества переданной электрической энергии, находящиеся на балансе Стороны.</w:t>
      </w:r>
    </w:p>
    <w:p w:rsidR="00F740A2" w:rsidRDefault="00F740A2" w:rsidP="00F740A2">
      <w:pPr>
        <w:shd w:val="clear" w:color="auto" w:fill="FFFFFF"/>
        <w:tabs>
          <w:tab w:val="left" w:pos="413"/>
          <w:tab w:val="left" w:pos="936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4.7. </w:t>
      </w:r>
      <w:proofErr w:type="gramStart"/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обязуются ежемесячно до 25 числа месяца, следующего за расчетным, производить сверку расчетов за фактически  переданную электрическую энергию (мощность)</w:t>
      </w:r>
      <w:r>
        <w:rPr>
          <w:rFonts w:ascii="Times New Roman" w:hAnsi="Times New Roman"/>
          <w:color w:val="000000"/>
          <w:sz w:val="22"/>
          <w:szCs w:val="22"/>
        </w:rPr>
        <w:t>,</w:t>
      </w:r>
      <w:r w:rsidRPr="00B90B3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z w:val="22"/>
          <w:szCs w:val="22"/>
        </w:rPr>
        <w:t>с подписанием двустороннего Акта сверки расчетов.</w:t>
      </w:r>
      <w:proofErr w:type="gramEnd"/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539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5. КОММЕРЧЕСКИЙ УЧЕТ ПЕРЕДАЧИ ЭЛЕКТРИЧЕСКОЙ ЭНЕРГИИ</w:t>
      </w:r>
    </w:p>
    <w:p w:rsidR="00F740A2" w:rsidRPr="00B12116" w:rsidRDefault="00F740A2" w:rsidP="00F740A2">
      <w:pPr>
        <w:tabs>
          <w:tab w:val="left" w:pos="720"/>
          <w:tab w:val="left" w:pos="9915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lastRenderedPageBreak/>
        <w:t>5.1. Величина  электрической мощности, в пределах которой Стороны принимают на себя обязательства по передаче электрической энергии (мощности), определяется в соответствии с величинами, установленными в Приложении 1 к настоящему Договору.</w:t>
      </w:r>
    </w:p>
    <w:p w:rsidR="00F740A2" w:rsidRPr="0025098F" w:rsidRDefault="00F740A2" w:rsidP="00F740A2">
      <w:pPr>
        <w:tabs>
          <w:tab w:val="left" w:pos="720"/>
          <w:tab w:val="left" w:pos="9915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5.2. </w:t>
      </w:r>
      <w:r w:rsidRPr="0025098F">
        <w:rPr>
          <w:rFonts w:ascii="Times New Roman" w:hAnsi="Times New Roman"/>
          <w:color w:val="000000"/>
          <w:sz w:val="22"/>
          <w:szCs w:val="22"/>
        </w:rPr>
        <w:t xml:space="preserve">Снятие показаний средств коммерческого учета, указанных в Приложении </w:t>
      </w:r>
      <w:r>
        <w:rPr>
          <w:rFonts w:ascii="Times New Roman" w:hAnsi="Times New Roman"/>
          <w:color w:val="000000"/>
          <w:sz w:val="22"/>
          <w:szCs w:val="22"/>
        </w:rPr>
        <w:t>6</w:t>
      </w:r>
      <w:r w:rsidRPr="0025098F">
        <w:rPr>
          <w:rFonts w:ascii="Times New Roman" w:hAnsi="Times New Roman"/>
          <w:color w:val="000000"/>
          <w:sz w:val="22"/>
          <w:szCs w:val="22"/>
        </w:rPr>
        <w:t xml:space="preserve"> производится уполномоченными представителями Стороны 2 в присутствии представителей Стороны 1.</w:t>
      </w:r>
    </w:p>
    <w:p w:rsidR="00F740A2" w:rsidRPr="00B12116" w:rsidRDefault="00F740A2" w:rsidP="00F740A2">
      <w:pPr>
        <w:tabs>
          <w:tab w:val="left" w:pos="720"/>
          <w:tab w:val="left" w:pos="9915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5.3. </w:t>
      </w:r>
      <w:r w:rsidRPr="00B12116">
        <w:rPr>
          <w:rFonts w:ascii="Times New Roman" w:hAnsi="Times New Roman"/>
          <w:color w:val="000000"/>
          <w:sz w:val="22"/>
          <w:szCs w:val="22"/>
        </w:rPr>
        <w:t>Учет количества электрической энергии, переданной по настоящему Договору, определяется на основании суммирования:</w:t>
      </w:r>
    </w:p>
    <w:p w:rsidR="00F740A2" w:rsidRPr="00B12116" w:rsidRDefault="00F740A2" w:rsidP="00F740A2">
      <w:pPr>
        <w:tabs>
          <w:tab w:val="left" w:pos="720"/>
          <w:tab w:val="left" w:pos="9915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- количества всей электрической энергии (мощности), учтенной средствами коммерческого учета, установленными на границе балансовой принадлежности Сторон;</w:t>
      </w:r>
    </w:p>
    <w:p w:rsidR="00F740A2" w:rsidRPr="00B12116" w:rsidRDefault="00F740A2" w:rsidP="00F740A2">
      <w:pPr>
        <w:tabs>
          <w:tab w:val="left" w:pos="709"/>
          <w:tab w:val="left" w:pos="9915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- величины (количества) потерь, которые возникают в сетях Сторон в ситуации, когда место установки приборов коммерческого учета не совпадает с границей балансовой принадлежности Сторон;</w:t>
      </w:r>
    </w:p>
    <w:p w:rsidR="00F740A2" w:rsidRPr="001039BE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1039BE">
        <w:rPr>
          <w:rFonts w:ascii="Times New Roman" w:hAnsi="Times New Roman"/>
          <w:color w:val="000000"/>
          <w:sz w:val="22"/>
          <w:szCs w:val="22"/>
        </w:rPr>
        <w:t xml:space="preserve">- согласованных Сторонами расчетных способов, в соответствии с Постановлением Правительства РФ </w:t>
      </w:r>
      <w:r w:rsidRPr="001039BE">
        <w:rPr>
          <w:rFonts w:ascii="Times New Roman" w:hAnsi="Times New Roman"/>
          <w:sz w:val="22"/>
          <w:szCs w:val="22"/>
        </w:rPr>
        <w:t>от 04.05.2012 №442</w:t>
      </w:r>
      <w:r w:rsidRPr="001039BE">
        <w:rPr>
          <w:rFonts w:ascii="Times New Roman" w:hAnsi="Times New Roman"/>
          <w:color w:val="000000"/>
          <w:sz w:val="22"/>
          <w:szCs w:val="22"/>
        </w:rPr>
        <w:t xml:space="preserve">,  применяемых в случаях отсутствия у Стороны 2 прибора учета, выхода из строя расчетного прибора учета, </w:t>
      </w:r>
      <w:proofErr w:type="spellStart"/>
      <w:r w:rsidRPr="001039BE">
        <w:rPr>
          <w:rFonts w:ascii="Times New Roman" w:hAnsi="Times New Roman"/>
          <w:color w:val="000000"/>
          <w:sz w:val="22"/>
          <w:szCs w:val="22"/>
        </w:rPr>
        <w:t>недопуска</w:t>
      </w:r>
      <w:proofErr w:type="spellEnd"/>
      <w:r w:rsidRPr="001039BE">
        <w:rPr>
          <w:rFonts w:ascii="Times New Roman" w:hAnsi="Times New Roman"/>
          <w:color w:val="000000"/>
          <w:sz w:val="22"/>
          <w:szCs w:val="22"/>
        </w:rPr>
        <w:t xml:space="preserve"> Стороны 1 к приборам учета или непредставления Стороне 1 показаний приборов учета.</w:t>
      </w:r>
    </w:p>
    <w:p w:rsidR="00F740A2" w:rsidRPr="00B12116" w:rsidRDefault="00F740A2" w:rsidP="00F740A2">
      <w:pPr>
        <w:tabs>
          <w:tab w:val="left" w:pos="709"/>
          <w:tab w:val="left" w:pos="9915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1039BE">
        <w:rPr>
          <w:rFonts w:ascii="Times New Roman" w:hAnsi="Times New Roman"/>
          <w:color w:val="000000"/>
          <w:sz w:val="22"/>
          <w:szCs w:val="22"/>
        </w:rPr>
        <w:t>5.4. Контроль показателей качества электроэнергии производится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с помощью стационарных сертифицированных средств допущенных в эксплуатацию в установленном порядке, а при их отсутствии или выхода из строя </w:t>
      </w:r>
      <w:proofErr w:type="spellStart"/>
      <w:r w:rsidRPr="00B12116">
        <w:rPr>
          <w:rFonts w:ascii="Times New Roman" w:hAnsi="Times New Roman"/>
          <w:color w:val="000000"/>
          <w:sz w:val="22"/>
          <w:szCs w:val="22"/>
        </w:rPr>
        <w:t>комиссионно</w:t>
      </w:r>
      <w:proofErr w:type="spellEnd"/>
      <w:r w:rsidRPr="00B12116">
        <w:rPr>
          <w:rFonts w:ascii="Times New Roman" w:hAnsi="Times New Roman"/>
          <w:color w:val="000000"/>
          <w:sz w:val="22"/>
          <w:szCs w:val="22"/>
        </w:rPr>
        <w:t>, с привлечением независимых специалистов, аккредитованных в установленном порядке.</w:t>
      </w:r>
    </w:p>
    <w:p w:rsidR="00F740A2" w:rsidRPr="00B12116" w:rsidRDefault="00F740A2" w:rsidP="00F740A2">
      <w:pPr>
        <w:spacing w:line="240" w:lineRule="auto"/>
        <w:ind w:left="0" w:right="-8" w:firstLine="709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-57" w:firstLine="539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6. СТОИМОСТЬ УСЛУГ И ПОРЯДОК РАСЧЕТОВ</w:t>
      </w:r>
    </w:p>
    <w:p w:rsidR="00F740A2" w:rsidRPr="00B12116" w:rsidRDefault="00F740A2" w:rsidP="00F740A2">
      <w:pPr>
        <w:shd w:val="clear" w:color="auto" w:fill="FFFFFF"/>
        <w:tabs>
          <w:tab w:val="left" w:pos="360"/>
          <w:tab w:val="left" w:pos="993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6.1. </w:t>
      </w:r>
      <w:r w:rsidRPr="00B12116">
        <w:rPr>
          <w:rFonts w:ascii="Times New Roman" w:hAnsi="Times New Roman"/>
          <w:sz w:val="22"/>
          <w:szCs w:val="22"/>
        </w:rPr>
        <w:t>Плановое количество передачи электрической энергии и мощности в соответствующем календарном  месяце (расчетный период) определяется Сторонами в Приложении № 1  к настоящему Договору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shd w:val="clear" w:color="auto" w:fill="FFFFFF"/>
        <w:tabs>
          <w:tab w:val="left" w:pos="360"/>
          <w:tab w:val="left" w:pos="720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6.2. Временем начала расчетного периода считается 00-00 часов первых суток расчетного периода, временем окончания – 24-00 часа последних суток расчетного периода.</w:t>
      </w:r>
    </w:p>
    <w:p w:rsidR="00F740A2" w:rsidRPr="00B12116" w:rsidRDefault="00F740A2" w:rsidP="00F740A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12116">
        <w:rPr>
          <w:rFonts w:ascii="Times New Roman" w:hAnsi="Times New Roman" w:cs="Times New Roman"/>
          <w:color w:val="000000"/>
          <w:sz w:val="22"/>
          <w:szCs w:val="22"/>
        </w:rPr>
        <w:t>6.3. Расчет стоимости услуг Стороны 2 по передаче электрической энергии в расчетном периоде производится по индивидуальному тарифу, утвержденному органом исполнительной власти в области государственного регулирования тарифов</w:t>
      </w:r>
      <w:r w:rsidRPr="00B12116">
        <w:rPr>
          <w:rFonts w:ascii="Times New Roman" w:hAnsi="Times New Roman" w:cs="Times New Roman"/>
          <w:color w:val="000000"/>
          <w:sz w:val="22"/>
          <w:szCs w:val="22"/>
          <w:lang w:eastAsia="ar-SA"/>
        </w:rPr>
        <w:t>.</w:t>
      </w:r>
      <w:r w:rsidRPr="00B1211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F740A2" w:rsidRPr="00B12116" w:rsidRDefault="00F740A2" w:rsidP="00F740A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12116">
        <w:rPr>
          <w:rFonts w:ascii="Times New Roman" w:hAnsi="Times New Roman" w:cs="Times New Roman"/>
          <w:color w:val="000000"/>
          <w:sz w:val="22"/>
          <w:szCs w:val="22"/>
        </w:rPr>
        <w:t>Изменение органом исполнительной власти субъекта РФ в области государственного регулирования тарифов указанного индивидуального тарифа в период действия Договора не требует внесения изменений в Договор, а измененный индивидуальный тариф применяется со дня его установления</w:t>
      </w:r>
      <w:r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pStyle w:val="a4"/>
        <w:tabs>
          <w:tab w:val="clear" w:pos="4153"/>
          <w:tab w:val="clear" w:pos="8306"/>
          <w:tab w:val="left" w:pos="360"/>
          <w:tab w:val="left" w:pos="426"/>
        </w:tabs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6.4. </w:t>
      </w:r>
      <w:r>
        <w:rPr>
          <w:rFonts w:ascii="Times New Roman" w:hAnsi="Times New Roman"/>
          <w:color w:val="000000"/>
          <w:sz w:val="22"/>
          <w:szCs w:val="22"/>
        </w:rPr>
        <w:t>В срок д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о 05-го числа месяца, следующего за расчетным периодом, </w:t>
      </w:r>
      <w:r>
        <w:rPr>
          <w:rFonts w:ascii="Times New Roman" w:hAnsi="Times New Roman"/>
          <w:color w:val="000000"/>
          <w:sz w:val="22"/>
          <w:szCs w:val="22"/>
        </w:rPr>
        <w:t>Сторона 2 направляет Стороне 1</w:t>
      </w:r>
      <w:r w:rsidRPr="00B25892">
        <w:rPr>
          <w:rFonts w:ascii="Times New Roman" w:hAnsi="Times New Roman"/>
          <w:color w:val="000000"/>
          <w:sz w:val="22"/>
          <w:szCs w:val="22"/>
        </w:rPr>
        <w:t>:</w:t>
      </w:r>
      <w:r>
        <w:rPr>
          <w:rFonts w:ascii="Times New Roman" w:hAnsi="Times New Roman"/>
          <w:color w:val="000000"/>
          <w:sz w:val="22"/>
          <w:szCs w:val="22"/>
        </w:rPr>
        <w:t xml:space="preserve"> Интегральный </w:t>
      </w:r>
      <w:r w:rsidRPr="00B12116">
        <w:rPr>
          <w:rFonts w:ascii="Times New Roman" w:hAnsi="Times New Roman"/>
          <w:color w:val="000000"/>
          <w:sz w:val="22"/>
          <w:szCs w:val="22"/>
        </w:rPr>
        <w:t>акт первичного учета переданной электрической энергии (</w:t>
      </w:r>
      <w:r>
        <w:rPr>
          <w:rFonts w:ascii="Times New Roman" w:hAnsi="Times New Roman"/>
          <w:color w:val="000000"/>
          <w:sz w:val="22"/>
          <w:szCs w:val="22"/>
        </w:rPr>
        <w:t>по форме</w:t>
      </w:r>
      <w:r w:rsidRPr="00B2589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z w:val="22"/>
          <w:szCs w:val="22"/>
        </w:rPr>
        <w:t>Приложени</w:t>
      </w:r>
      <w:r>
        <w:rPr>
          <w:rFonts w:ascii="Times New Roman" w:hAnsi="Times New Roman"/>
          <w:color w:val="000000"/>
          <w:sz w:val="22"/>
          <w:szCs w:val="22"/>
        </w:rPr>
        <w:t>я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5) за истекший календарный месяц</w:t>
      </w:r>
      <w:r>
        <w:rPr>
          <w:rFonts w:ascii="Times New Roman" w:hAnsi="Times New Roman"/>
          <w:color w:val="000000"/>
          <w:sz w:val="22"/>
          <w:szCs w:val="22"/>
        </w:rPr>
        <w:t>,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Акт оказанных услуг по передаче электрической энергии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(</w:t>
      </w:r>
      <w:r>
        <w:rPr>
          <w:rFonts w:ascii="Times New Roman" w:hAnsi="Times New Roman"/>
          <w:color w:val="000000"/>
          <w:sz w:val="22"/>
          <w:szCs w:val="22"/>
        </w:rPr>
        <w:t xml:space="preserve">по форме </w:t>
      </w:r>
      <w:r w:rsidRPr="00B12116">
        <w:rPr>
          <w:rFonts w:ascii="Times New Roman" w:hAnsi="Times New Roman"/>
          <w:color w:val="000000"/>
          <w:sz w:val="22"/>
          <w:szCs w:val="22"/>
        </w:rPr>
        <w:t>Приложени</w:t>
      </w:r>
      <w:r>
        <w:rPr>
          <w:rFonts w:ascii="Times New Roman" w:hAnsi="Times New Roman"/>
          <w:color w:val="000000"/>
          <w:sz w:val="22"/>
          <w:szCs w:val="22"/>
        </w:rPr>
        <w:t>я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4) и надлежащим образом оформленн</w:t>
      </w:r>
      <w:r>
        <w:rPr>
          <w:rFonts w:ascii="Times New Roman" w:hAnsi="Times New Roman"/>
          <w:color w:val="000000"/>
          <w:sz w:val="22"/>
          <w:szCs w:val="22"/>
        </w:rPr>
        <w:t>ый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счет-фактуру. </w:t>
      </w:r>
    </w:p>
    <w:p w:rsidR="00F740A2" w:rsidRDefault="00F740A2" w:rsidP="00F740A2">
      <w:pPr>
        <w:pStyle w:val="a3"/>
        <w:widowControl/>
        <w:tabs>
          <w:tab w:val="left" w:pos="1134"/>
        </w:tabs>
        <w:suppressAutoHyphens w:val="0"/>
        <w:spacing w:line="240" w:lineRule="auto"/>
        <w:ind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6.5. В течение 5 рабочих дней Сторона 1 обязана рассмотреть и подписать представленные документы. </w:t>
      </w:r>
    </w:p>
    <w:p w:rsidR="00F740A2" w:rsidRPr="001D508E" w:rsidRDefault="00F740A2" w:rsidP="00F740A2">
      <w:pPr>
        <w:pStyle w:val="a3"/>
        <w:tabs>
          <w:tab w:val="left" w:pos="1134"/>
        </w:tabs>
        <w:spacing w:line="240" w:lineRule="auto"/>
        <w:ind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6.6. </w:t>
      </w:r>
      <w:proofErr w:type="gramStart"/>
      <w:r w:rsidRPr="001D508E">
        <w:rPr>
          <w:rFonts w:ascii="Times New Roman" w:hAnsi="Times New Roman"/>
          <w:color w:val="000000"/>
          <w:spacing w:val="-4"/>
          <w:sz w:val="22"/>
          <w:szCs w:val="22"/>
        </w:rPr>
        <w:t>При возникновении у Стороны 1 обоснованных претензий к объему и (или) качеству оказанных услуг Сторона 1 обязана сделать соответствующую отметку в акте, указать отдельно в акте неоспариваемую и оспариваемую часть оказанных услуг, подписать акт в неоспариваемой части и в течение 3-х рабочих дней направить Стороне 2 претензию по объему и (или) качеству оказанных услуг.</w:t>
      </w:r>
      <w:proofErr w:type="gramEnd"/>
    </w:p>
    <w:p w:rsidR="00F740A2" w:rsidRPr="001D508E" w:rsidRDefault="00F740A2" w:rsidP="00F740A2">
      <w:pPr>
        <w:pStyle w:val="a3"/>
        <w:tabs>
          <w:tab w:val="left" w:pos="1134"/>
        </w:tabs>
        <w:spacing w:line="240" w:lineRule="auto"/>
        <w:ind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 w:rsidRPr="001D508E">
        <w:rPr>
          <w:rFonts w:ascii="Times New Roman" w:hAnsi="Times New Roman"/>
          <w:color w:val="000000"/>
          <w:spacing w:val="-4"/>
          <w:sz w:val="22"/>
          <w:szCs w:val="22"/>
        </w:rPr>
        <w:t>Неоспариваемая часть оказанных услуг подлежит оплате в сроки согласно условиям Договора.</w:t>
      </w:r>
    </w:p>
    <w:p w:rsidR="00F740A2" w:rsidRDefault="00F740A2" w:rsidP="00F740A2">
      <w:pPr>
        <w:pStyle w:val="a3"/>
        <w:widowControl/>
        <w:tabs>
          <w:tab w:val="left" w:pos="1134"/>
        </w:tabs>
        <w:suppressAutoHyphens w:val="0"/>
        <w:spacing w:line="240" w:lineRule="auto"/>
        <w:ind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6.7. </w:t>
      </w:r>
      <w:r w:rsidRPr="00B12116">
        <w:rPr>
          <w:rFonts w:ascii="Times New Roman" w:hAnsi="Times New Roman"/>
          <w:color w:val="000000"/>
          <w:sz w:val="22"/>
          <w:szCs w:val="22"/>
        </w:rPr>
        <w:t>Оплата услуг по передаче электрической энергии Стороной 1 производится в течение 10-ти рабочих дней с момента подписания Акта оказанных услуг по передаче электрической энергии</w:t>
      </w:r>
      <w:r>
        <w:rPr>
          <w:rFonts w:ascii="Times New Roman" w:hAnsi="Times New Roman"/>
          <w:color w:val="000000"/>
          <w:sz w:val="22"/>
          <w:szCs w:val="22"/>
        </w:rPr>
        <w:t xml:space="preserve"> обеими Сторонами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 Оплата услуг по передаче электрической энергии в оспариваемой части производится Стороной 1 в течение 10-ти рабочих дней с момента урегулирования во внесудебном или судебном порядке разногласий по объему оказанных услуг в оспариваемой части.  </w:t>
      </w:r>
    </w:p>
    <w:p w:rsidR="00F740A2" w:rsidRPr="001D508E" w:rsidRDefault="00F740A2" w:rsidP="00F740A2">
      <w:pPr>
        <w:pStyle w:val="a3"/>
        <w:tabs>
          <w:tab w:val="left" w:pos="1134"/>
        </w:tabs>
        <w:spacing w:line="240" w:lineRule="auto"/>
        <w:ind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6.8. </w:t>
      </w:r>
      <w:proofErr w:type="gramStart"/>
      <w:r w:rsidRPr="001D508E">
        <w:rPr>
          <w:rFonts w:ascii="Times New Roman" w:hAnsi="Times New Roman"/>
          <w:color w:val="000000"/>
          <w:spacing w:val="-4"/>
          <w:sz w:val="22"/>
          <w:szCs w:val="22"/>
        </w:rPr>
        <w:t>При неполучении Стороной 1 от Стороны 2 в установленные настоящим Договором сроки подписанных Стороной 2 Интегрального акта первичного учета переданной (принятой) электрической энергии за отчетный месяц с  разбивкой по каждой подстанции,  Акта об оказании услуг по передаче электрической энергии и мощности, счет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а</w:t>
      </w:r>
      <w:r w:rsidRPr="001D508E">
        <w:rPr>
          <w:rFonts w:ascii="Times New Roman" w:hAnsi="Times New Roman"/>
          <w:color w:val="000000"/>
          <w:spacing w:val="-4"/>
          <w:sz w:val="22"/>
          <w:szCs w:val="22"/>
        </w:rPr>
        <w:t xml:space="preserve"> – фактуры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,</w:t>
      </w:r>
      <w:r w:rsidRPr="001D508E">
        <w:rPr>
          <w:rFonts w:ascii="Times New Roman" w:hAnsi="Times New Roman"/>
          <w:color w:val="000000"/>
          <w:spacing w:val="-4"/>
          <w:sz w:val="22"/>
          <w:szCs w:val="22"/>
        </w:rPr>
        <w:t xml:space="preserve"> оплата за соответствующий период Стороной 1  производится в последующие периоды.</w:t>
      </w:r>
      <w:proofErr w:type="gramEnd"/>
    </w:p>
    <w:p w:rsidR="00F740A2" w:rsidRDefault="00F740A2" w:rsidP="00F740A2">
      <w:pPr>
        <w:pStyle w:val="a3"/>
        <w:widowControl/>
        <w:tabs>
          <w:tab w:val="left" w:pos="1134"/>
        </w:tabs>
        <w:suppressAutoHyphens w:val="0"/>
        <w:spacing w:line="240" w:lineRule="auto"/>
        <w:ind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567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7. ОТВЕТСТВЕННОСТЬ СТОРОН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lastRenderedPageBreak/>
        <w:t xml:space="preserve">7.1. В случае неисполнения или ненадлежащего исполнения условий настоящего Договора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несут ответственность, предусмотренную действующим законодательством РФ.</w:t>
      </w:r>
    </w:p>
    <w:p w:rsidR="00F740A2" w:rsidRPr="00B25892" w:rsidRDefault="00F740A2" w:rsidP="00F740A2">
      <w:pPr>
        <w:pStyle w:val="a3"/>
        <w:widowControl/>
        <w:ind w:firstLine="709"/>
        <w:contextualSpacing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7.2</w:t>
      </w:r>
      <w:r w:rsidRPr="00B25892">
        <w:rPr>
          <w:rFonts w:ascii="Times New Roman" w:hAnsi="Times New Roman"/>
          <w:color w:val="000000"/>
          <w:sz w:val="22"/>
          <w:szCs w:val="22"/>
        </w:rPr>
        <w:t>.</w:t>
      </w:r>
      <w:r w:rsidRPr="00B25892">
        <w:rPr>
          <w:rFonts w:ascii="Times New Roman" w:hAnsi="Times New Roman"/>
          <w:color w:val="000000"/>
          <w:spacing w:val="-4"/>
          <w:sz w:val="22"/>
          <w:szCs w:val="22"/>
        </w:rPr>
        <w:t xml:space="preserve"> </w:t>
      </w:r>
      <w:r w:rsidRPr="00B25892">
        <w:rPr>
          <w:rFonts w:ascii="Times New Roman" w:hAnsi="Times New Roman"/>
          <w:color w:val="000000"/>
          <w:sz w:val="22"/>
          <w:szCs w:val="22"/>
        </w:rPr>
        <w:t xml:space="preserve">Стороны несут ответственность за ненадлежащее исполнение условий настоящего Договора и осуществление технологического присоединения к сетям противоположной Стороны. </w:t>
      </w:r>
    </w:p>
    <w:p w:rsidR="00F740A2" w:rsidRPr="00B25892" w:rsidRDefault="00F740A2" w:rsidP="00F740A2">
      <w:pPr>
        <w:pStyle w:val="a3"/>
        <w:widowControl/>
        <w:ind w:firstLine="709"/>
        <w:contextualSpacing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7.3</w:t>
      </w:r>
      <w:r w:rsidRPr="00B25892">
        <w:rPr>
          <w:rFonts w:ascii="Times New Roman" w:hAnsi="Times New Roman"/>
          <w:color w:val="000000"/>
          <w:sz w:val="22"/>
          <w:szCs w:val="22"/>
        </w:rPr>
        <w:t>.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25892">
        <w:rPr>
          <w:rFonts w:ascii="Times New Roman" w:hAnsi="Times New Roman"/>
          <w:color w:val="000000"/>
          <w:sz w:val="22"/>
          <w:szCs w:val="22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настоящего Договора и препятствующими его выполнению.</w:t>
      </w:r>
    </w:p>
    <w:p w:rsidR="00F740A2" w:rsidRPr="00B25892" w:rsidRDefault="00F740A2" w:rsidP="00F740A2">
      <w:pPr>
        <w:pStyle w:val="a3"/>
        <w:widowControl/>
        <w:ind w:firstLine="709"/>
        <w:contextualSpacing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7</w:t>
      </w:r>
      <w:r w:rsidRPr="00B25892">
        <w:rPr>
          <w:rFonts w:ascii="Times New Roman" w:hAnsi="Times New Roman"/>
          <w:color w:val="000000"/>
          <w:sz w:val="22"/>
          <w:szCs w:val="22"/>
        </w:rPr>
        <w:t>.4. Сторона, ссылающаяся на обстоятельства непреодолимой силы, обязана информировать другую Сторону о наступлении этих обстоятельств в письменной форме, немедленно при возникновении возможности.</w:t>
      </w:r>
    </w:p>
    <w:p w:rsidR="00F740A2" w:rsidRPr="00B25892" w:rsidRDefault="00F740A2" w:rsidP="00F740A2">
      <w:pPr>
        <w:pStyle w:val="a3"/>
        <w:widowControl/>
        <w:ind w:firstLine="709"/>
        <w:contextualSpacing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7</w:t>
      </w:r>
      <w:r w:rsidRPr="00B25892">
        <w:rPr>
          <w:rFonts w:ascii="Times New Roman" w:hAnsi="Times New Roman"/>
          <w:color w:val="000000"/>
          <w:sz w:val="22"/>
          <w:szCs w:val="22"/>
        </w:rPr>
        <w:t>.5. Надлежащим подтверждением наличия форс-мажорных обстоятель</w:t>
      </w:r>
      <w:proofErr w:type="gramStart"/>
      <w:r w:rsidRPr="00B25892">
        <w:rPr>
          <w:rFonts w:ascii="Times New Roman" w:hAnsi="Times New Roman"/>
          <w:color w:val="000000"/>
          <w:sz w:val="22"/>
          <w:szCs w:val="22"/>
        </w:rPr>
        <w:t>ств сл</w:t>
      </w:r>
      <w:proofErr w:type="gramEnd"/>
      <w:r w:rsidRPr="00B25892">
        <w:rPr>
          <w:rFonts w:ascii="Times New Roman" w:hAnsi="Times New Roman"/>
          <w:color w:val="000000"/>
          <w:sz w:val="22"/>
          <w:szCs w:val="22"/>
        </w:rPr>
        <w:t>ужат решения (заявления) компетентных органов государственной власти и уполномоченных организаций.</w:t>
      </w:r>
    </w:p>
    <w:p w:rsidR="00F740A2" w:rsidRDefault="00F740A2" w:rsidP="00F740A2">
      <w:pPr>
        <w:pStyle w:val="a3"/>
        <w:widowControl/>
        <w:ind w:firstLine="709"/>
        <w:contextualSpacing/>
        <w:rPr>
          <w:rFonts w:ascii="Times New Roman" w:hAnsi="Times New Roman"/>
          <w:color w:val="000000"/>
          <w:sz w:val="22"/>
          <w:szCs w:val="22"/>
        </w:rPr>
      </w:pPr>
      <w:r w:rsidRPr="00B25892">
        <w:rPr>
          <w:rFonts w:ascii="Times New Roman" w:hAnsi="Times New Roman"/>
          <w:color w:val="000000"/>
          <w:sz w:val="22"/>
          <w:szCs w:val="22"/>
        </w:rPr>
        <w:t>По требованию любой из Сторон создается согласительная комиссия, определяющая возможность дальнейшего исполнения взаимных обязательств. При невозможности дальнейшего исполнения обязатель</w:t>
      </w:r>
      <w:proofErr w:type="gramStart"/>
      <w:r w:rsidRPr="00B25892">
        <w:rPr>
          <w:rFonts w:ascii="Times New Roman" w:hAnsi="Times New Roman"/>
          <w:color w:val="000000"/>
          <w:sz w:val="22"/>
          <w:szCs w:val="22"/>
        </w:rPr>
        <w:t>ств Ст</w:t>
      </w:r>
      <w:proofErr w:type="gramEnd"/>
      <w:r w:rsidRPr="00B25892">
        <w:rPr>
          <w:rFonts w:ascii="Times New Roman" w:hAnsi="Times New Roman"/>
          <w:color w:val="000000"/>
          <w:sz w:val="22"/>
          <w:szCs w:val="22"/>
        </w:rPr>
        <w:t xml:space="preserve">оронами, сроки их исполнения отодвигаются соразмерно времени, в течение которого действуют обстоятельства непреодолимой силы. </w:t>
      </w:r>
    </w:p>
    <w:p w:rsidR="00F740A2" w:rsidRPr="00B12116" w:rsidRDefault="00F740A2" w:rsidP="00F740A2">
      <w:pPr>
        <w:spacing w:line="240" w:lineRule="auto"/>
        <w:ind w:left="0" w:right="-6" w:firstLine="567"/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F740A2" w:rsidRPr="00B12116" w:rsidRDefault="00F740A2" w:rsidP="00F740A2">
      <w:pPr>
        <w:pStyle w:val="5"/>
        <w:tabs>
          <w:tab w:val="left" w:pos="567"/>
        </w:tabs>
        <w:ind w:righ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8</w:t>
      </w:r>
      <w:r w:rsidRPr="00B12116">
        <w:rPr>
          <w:rFonts w:ascii="Times New Roman" w:hAnsi="Times New Roman"/>
          <w:color w:val="000000"/>
          <w:sz w:val="22"/>
          <w:szCs w:val="22"/>
        </w:rPr>
        <w:t>. ОСОБЫЕ УСЛОВИЯ</w:t>
      </w:r>
    </w:p>
    <w:p w:rsidR="00F740A2" w:rsidRPr="00B12116" w:rsidRDefault="00F740A2" w:rsidP="00F740A2">
      <w:pPr>
        <w:spacing w:line="240" w:lineRule="auto"/>
        <w:ind w:left="0" w:right="0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>8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.1. Все вопросы, не предусмотренные настоящим Договором, регулируются Сторонами в соответствии с действующим законодательством РФ.</w:t>
      </w:r>
    </w:p>
    <w:p w:rsidR="00F740A2" w:rsidRPr="00B12116" w:rsidRDefault="00F740A2" w:rsidP="00F740A2">
      <w:pPr>
        <w:pStyle w:val="30"/>
        <w:spacing w:line="240" w:lineRule="auto"/>
        <w:ind w:left="0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pacing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9</w:t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 xml:space="preserve"> СРОК ДЕЙСТВИЯ ДОГОВОРА И ПОРЯДОК РАССМОТРЕНИЯ СПОРОВ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shd w:val="clear" w:color="auto" w:fill="FFFFFF"/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>9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.1. Настоящий Договор вступает в силу с _____________ года и действует </w:t>
      </w:r>
      <w:proofErr w:type="gramStart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до</w:t>
      </w:r>
      <w:proofErr w:type="gramEnd"/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____________. </w:t>
      </w:r>
    </w:p>
    <w:p w:rsidR="00F740A2" w:rsidRPr="00F52FB1" w:rsidRDefault="00F740A2" w:rsidP="00F740A2">
      <w:pPr>
        <w:widowControl/>
        <w:tabs>
          <w:tab w:val="left" w:pos="720"/>
          <w:tab w:val="left" w:pos="9356"/>
        </w:tabs>
        <w:suppressAutoHyphens w:val="0"/>
        <w:spacing w:line="240" w:lineRule="auto"/>
        <w:ind w:left="0" w:right="0" w:firstLine="0"/>
        <w:rPr>
          <w:rFonts w:ascii="Times New Roman" w:hAnsi="Times New Roman"/>
          <w:color w:val="000000"/>
          <w:sz w:val="22"/>
          <w:szCs w:val="22"/>
          <w:lang w:eastAsia="ru-RU"/>
        </w:rPr>
      </w:pPr>
      <w:r w:rsidRPr="00F52FB1">
        <w:rPr>
          <w:rFonts w:ascii="Times New Roman" w:hAnsi="Times New Roman"/>
          <w:color w:val="000000"/>
          <w:sz w:val="22"/>
          <w:szCs w:val="22"/>
          <w:lang w:eastAsia="ru-RU"/>
        </w:rPr>
        <w:t xml:space="preserve">         Обязательным условием возникновения прав и обязанностей по настоящему Договору является установление органом исполнительной власти в области регулирования тарифов индивидуального тарифа на услуги по передаче электрической энергии для взаиморасчетов </w:t>
      </w:r>
      <w:r>
        <w:rPr>
          <w:rFonts w:ascii="Times New Roman" w:hAnsi="Times New Roman"/>
          <w:color w:val="000000"/>
          <w:sz w:val="22"/>
          <w:szCs w:val="22"/>
          <w:lang w:eastAsia="ru-RU"/>
        </w:rPr>
        <w:t xml:space="preserve">Стороной 1 </w:t>
      </w:r>
      <w:r w:rsidRPr="00F52FB1">
        <w:rPr>
          <w:rFonts w:ascii="Times New Roman" w:hAnsi="Times New Roman"/>
          <w:color w:val="000000"/>
          <w:sz w:val="22"/>
          <w:szCs w:val="22"/>
          <w:lang w:eastAsia="ru-RU"/>
        </w:rPr>
        <w:t xml:space="preserve">и </w:t>
      </w:r>
      <w:r>
        <w:rPr>
          <w:rFonts w:ascii="Times New Roman" w:hAnsi="Times New Roman"/>
          <w:color w:val="000000"/>
          <w:sz w:val="22"/>
          <w:szCs w:val="22"/>
          <w:lang w:eastAsia="ru-RU"/>
        </w:rPr>
        <w:t>Стороной 2.</w:t>
      </w:r>
    </w:p>
    <w:p w:rsidR="00F740A2" w:rsidRPr="00B12116" w:rsidRDefault="00F740A2" w:rsidP="00F740A2">
      <w:pPr>
        <w:shd w:val="clear" w:color="auto" w:fill="FFFFFF"/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9.2.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В случае если 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 xml:space="preserve">не менее чем за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30 дней до истечения срока действия настоящего Договора ни одна из Сторон не заявит о его прекращении или об изменении его условий, Договор считается пролонгированным на следующий календарный год с изменением Приложения 1.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pacing w:val="1"/>
          <w:sz w:val="22"/>
          <w:szCs w:val="22"/>
        </w:rPr>
        <w:t>9</w:t>
      </w:r>
      <w:r w:rsidRPr="00B12116">
        <w:rPr>
          <w:rFonts w:ascii="Times New Roman" w:hAnsi="Times New Roman"/>
          <w:color w:val="000000"/>
          <w:spacing w:val="1"/>
          <w:sz w:val="22"/>
          <w:szCs w:val="22"/>
        </w:rPr>
        <w:t>.</w:t>
      </w:r>
      <w:r>
        <w:rPr>
          <w:rFonts w:ascii="Times New Roman" w:hAnsi="Times New Roman"/>
          <w:color w:val="000000"/>
          <w:spacing w:val="1"/>
          <w:sz w:val="22"/>
          <w:szCs w:val="22"/>
        </w:rPr>
        <w:t>3</w:t>
      </w:r>
      <w:r w:rsidRPr="00B12116">
        <w:rPr>
          <w:rFonts w:ascii="Times New Roman" w:hAnsi="Times New Roman"/>
          <w:color w:val="000000"/>
          <w:spacing w:val="1"/>
          <w:sz w:val="22"/>
          <w:szCs w:val="22"/>
        </w:rPr>
        <w:t xml:space="preserve">. Стороны примут все меры для разрешения споров, возникших в связи с исполнением </w:t>
      </w:r>
      <w:r w:rsidRPr="00B12116">
        <w:rPr>
          <w:rFonts w:ascii="Times New Roman" w:hAnsi="Times New Roman"/>
          <w:color w:val="000000"/>
          <w:sz w:val="22"/>
          <w:szCs w:val="22"/>
        </w:rPr>
        <w:t>настоящего Договора путём переговоров.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В случае возникновения разногласий при исполнении настоящего Договора  Сторона, выразившая несогласие, направляет мотивированную претензию с приложением обосновывающих документов. Срок ответа на претензию - 15 рабочих дней с момента ее получения. Ответ должен быть мотивированным с приложением обосновывающих документов.</w:t>
      </w:r>
    </w:p>
    <w:p w:rsidR="00F740A2" w:rsidRPr="00B12116" w:rsidRDefault="00F740A2" w:rsidP="00F740A2">
      <w:pPr>
        <w:shd w:val="clear" w:color="auto" w:fill="FFFFFF"/>
        <w:spacing w:line="240" w:lineRule="auto"/>
        <w:ind w:left="0" w:right="0" w:firstLine="709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>9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4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Все споры, разногласия и требования, возникающие из настоящего Договора, в том числе связанные с его заключением, изменением, исполнением, расторжением, прекращением и действительностью, неурегулированные Сторонами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в процессе переговоров, 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подлежат разрешению в Арбитражном суде 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_________________________________________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  <w:r>
        <w:rPr>
          <w:rFonts w:ascii="Times New Roman" w:hAnsi="Times New Roman"/>
          <w:color w:val="000000"/>
          <w:sz w:val="22"/>
          <w:szCs w:val="22"/>
        </w:rPr>
        <w:t>5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. Все уведомления и сообщения в рамках настоящего Договора должны направляться Сторонами друг другу в письменной форме. Сообщения будут считаться исполненными надлежащим образом, если они направлены заказным письмом с уведомлением о вручении, по телеграфу, телетайпу или доставлены нарочным по юридическим (почтовым) адресам сторон с распиской о получении. 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  <w:r>
        <w:rPr>
          <w:rFonts w:ascii="Times New Roman" w:hAnsi="Times New Roman"/>
          <w:color w:val="000000"/>
          <w:sz w:val="22"/>
          <w:szCs w:val="22"/>
        </w:rPr>
        <w:t>6.</w:t>
      </w:r>
      <w:r w:rsidRPr="00B12116">
        <w:rPr>
          <w:rFonts w:ascii="Times New Roman" w:hAnsi="Times New Roman"/>
          <w:color w:val="000000"/>
          <w:sz w:val="22"/>
          <w:szCs w:val="22"/>
          <w:lang w:eastAsia="ru-RU"/>
        </w:rPr>
        <w:t xml:space="preserve"> </w:t>
      </w:r>
      <w:r w:rsidRPr="00B12116">
        <w:rPr>
          <w:rFonts w:ascii="Times New Roman" w:hAnsi="Times New Roman"/>
          <w:bCs/>
          <w:color w:val="000000"/>
          <w:sz w:val="22"/>
          <w:szCs w:val="22"/>
        </w:rPr>
        <w:t>Стороны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обязуются сообщать сведения об изменениях юридического и (или) почтового адреса, банковских реквизитов, наименования организации и других обстоятельств, влияющих на надлежащее исполнение настоящего Договора, в 3-дневный срок с момента внесения изменений.</w:t>
      </w:r>
    </w:p>
    <w:p w:rsidR="00F740A2" w:rsidRPr="00B12116" w:rsidRDefault="00F740A2" w:rsidP="00F740A2">
      <w:pPr>
        <w:widowControl/>
        <w:tabs>
          <w:tab w:val="left" w:pos="9356"/>
        </w:tabs>
        <w:suppressAutoHyphens w:val="0"/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  <w:lang w:eastAsia="ru-RU"/>
        </w:rPr>
      </w:pPr>
      <w:r>
        <w:rPr>
          <w:rFonts w:ascii="Times New Roman" w:hAnsi="Times New Roman"/>
          <w:color w:val="000000"/>
          <w:sz w:val="22"/>
          <w:szCs w:val="22"/>
          <w:lang w:eastAsia="ru-RU"/>
        </w:rPr>
        <w:t>9.7.</w:t>
      </w:r>
      <w:r w:rsidRPr="00B12116">
        <w:rPr>
          <w:rFonts w:ascii="Times New Roman" w:hAnsi="Times New Roman"/>
          <w:color w:val="000000"/>
          <w:sz w:val="22"/>
          <w:szCs w:val="22"/>
          <w:lang w:eastAsia="ru-RU"/>
        </w:rPr>
        <w:t>Настоящий Договор составлен в двух экземплярах, имеющих одинаковую юридическую  силу,  по одному экземпляру для каждой Стороны.</w:t>
      </w:r>
    </w:p>
    <w:p w:rsidR="00F740A2" w:rsidRPr="00B12116" w:rsidRDefault="00F740A2" w:rsidP="00F740A2">
      <w:pPr>
        <w:spacing w:line="240" w:lineRule="auto"/>
        <w:ind w:left="0" w:right="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eastAsia="ru-RU"/>
        </w:rPr>
        <w:t>9</w:t>
      </w:r>
      <w:r w:rsidRPr="00B12116">
        <w:rPr>
          <w:rFonts w:ascii="Times New Roman" w:hAnsi="Times New Roman"/>
          <w:color w:val="000000"/>
          <w:sz w:val="22"/>
          <w:szCs w:val="22"/>
          <w:lang w:eastAsia="ru-RU"/>
        </w:rPr>
        <w:t>.</w:t>
      </w:r>
      <w:r>
        <w:rPr>
          <w:rFonts w:ascii="Times New Roman" w:hAnsi="Times New Roman"/>
          <w:color w:val="000000"/>
          <w:sz w:val="22"/>
          <w:szCs w:val="22"/>
          <w:lang w:eastAsia="ru-RU"/>
        </w:rPr>
        <w:t>8</w:t>
      </w:r>
      <w:r w:rsidRPr="00B12116">
        <w:rPr>
          <w:rFonts w:ascii="Times New Roman" w:hAnsi="Times New Roman"/>
          <w:color w:val="000000"/>
          <w:sz w:val="22"/>
          <w:szCs w:val="22"/>
          <w:lang w:eastAsia="ru-RU"/>
        </w:rPr>
        <w:t>. Приложения к Договору являются его неотъемлемой частью и подписываются в обязательном порядке с двух сторон.</w:t>
      </w:r>
    </w:p>
    <w:p w:rsidR="00F740A2" w:rsidRDefault="00F740A2" w:rsidP="00F740A2">
      <w:pPr>
        <w:ind w:left="0" w:firstLine="753"/>
        <w:rPr>
          <w:rFonts w:ascii="Times New Roman" w:hAnsi="Times New Roman"/>
          <w:color w:val="000000"/>
          <w:sz w:val="22"/>
          <w:szCs w:val="22"/>
        </w:rPr>
      </w:pPr>
    </w:p>
    <w:p w:rsidR="00F740A2" w:rsidRDefault="00F740A2" w:rsidP="00F740A2">
      <w:pPr>
        <w:ind w:left="0" w:firstLine="753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ind w:left="0" w:firstLine="753"/>
        <w:rPr>
          <w:rFonts w:ascii="Times New Roman" w:hAnsi="Times New Roman"/>
          <w:color w:val="000000"/>
          <w:sz w:val="22"/>
          <w:szCs w:val="22"/>
        </w:rPr>
      </w:pPr>
    </w:p>
    <w:p w:rsidR="00F740A2" w:rsidRPr="00B12116" w:rsidRDefault="00F740A2" w:rsidP="00F740A2">
      <w:pPr>
        <w:pStyle w:val="a4"/>
        <w:tabs>
          <w:tab w:val="clear" w:pos="4153"/>
          <w:tab w:val="clear" w:pos="8306"/>
          <w:tab w:val="left" w:pos="426"/>
        </w:tabs>
        <w:spacing w:line="360" w:lineRule="auto"/>
        <w:ind w:left="0" w:right="-7" w:firstLine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lastRenderedPageBreak/>
        <w:t xml:space="preserve">10. </w:t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>ПРИЛОЖЕНИЯ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К ДОГОВОРУ</w:t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>:</w:t>
      </w:r>
    </w:p>
    <w:p w:rsidR="00F740A2" w:rsidRPr="00B12116" w:rsidRDefault="00F740A2" w:rsidP="00F740A2">
      <w:pPr>
        <w:pStyle w:val="a4"/>
        <w:numPr>
          <w:ilvl w:val="0"/>
          <w:numId w:val="1"/>
        </w:numPr>
        <w:tabs>
          <w:tab w:val="clear" w:pos="4153"/>
          <w:tab w:val="clear" w:pos="8306"/>
          <w:tab w:val="left" w:pos="360"/>
          <w:tab w:val="left" w:pos="426"/>
        </w:tabs>
        <w:spacing w:line="240" w:lineRule="auto"/>
        <w:ind w:left="360" w:right="-6" w:hanging="360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Объемы передачи электрической энергии (мощности). </w:t>
      </w:r>
    </w:p>
    <w:p w:rsidR="00F740A2" w:rsidRDefault="00F740A2" w:rsidP="00F740A2">
      <w:pPr>
        <w:pStyle w:val="a4"/>
        <w:numPr>
          <w:ilvl w:val="0"/>
          <w:numId w:val="1"/>
        </w:numPr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360" w:right="-6" w:hanging="360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Акт разграничения </w:t>
      </w:r>
      <w:r>
        <w:rPr>
          <w:rFonts w:ascii="Times New Roman" w:hAnsi="Times New Roman"/>
          <w:color w:val="000000"/>
          <w:sz w:val="22"/>
          <w:szCs w:val="22"/>
        </w:rPr>
        <w:t xml:space="preserve">границ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балансовой принадлежности </w:t>
      </w:r>
      <w:r>
        <w:rPr>
          <w:rFonts w:ascii="Times New Roman" w:hAnsi="Times New Roman"/>
          <w:color w:val="000000"/>
          <w:sz w:val="22"/>
          <w:szCs w:val="22"/>
        </w:rPr>
        <w:t>Сторон.</w:t>
      </w:r>
    </w:p>
    <w:p w:rsidR="00F740A2" w:rsidRPr="00B12116" w:rsidRDefault="00F740A2" w:rsidP="00F740A2">
      <w:pPr>
        <w:pStyle w:val="a4"/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0" w:right="-6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2а.  Акт разграничения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эксплуатационной ответственности Сторон.</w:t>
      </w:r>
    </w:p>
    <w:p w:rsidR="00F740A2" w:rsidRPr="00B12116" w:rsidRDefault="00F740A2" w:rsidP="00F740A2">
      <w:pPr>
        <w:pStyle w:val="a4"/>
        <w:numPr>
          <w:ilvl w:val="0"/>
          <w:numId w:val="1"/>
        </w:numPr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360" w:right="-6" w:hanging="360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sz w:val="22"/>
          <w:szCs w:val="22"/>
        </w:rPr>
        <w:t>Технические характеристики точек присоединения объектов электросетевого хозяйства, включая их пропускную способность</w:t>
      </w:r>
      <w:r>
        <w:rPr>
          <w:rFonts w:ascii="Times New Roman" w:hAnsi="Times New Roman"/>
          <w:sz w:val="22"/>
          <w:szCs w:val="22"/>
        </w:rPr>
        <w:t>.</w:t>
      </w:r>
    </w:p>
    <w:p w:rsidR="00F740A2" w:rsidRPr="00B12116" w:rsidRDefault="00F740A2" w:rsidP="00F740A2">
      <w:pPr>
        <w:pStyle w:val="a4"/>
        <w:numPr>
          <w:ilvl w:val="0"/>
          <w:numId w:val="1"/>
        </w:numPr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360" w:right="-6" w:hanging="360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Форма «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>Акт оказанных услуг по передаче электрической энергии»</w:t>
      </w:r>
      <w:r w:rsidRPr="00B12116">
        <w:rPr>
          <w:rFonts w:ascii="Times New Roman" w:hAnsi="Times New Roman"/>
          <w:color w:val="000000"/>
          <w:sz w:val="22"/>
          <w:szCs w:val="22"/>
        </w:rPr>
        <w:t>.</w:t>
      </w:r>
    </w:p>
    <w:p w:rsidR="00F740A2" w:rsidRPr="00B12116" w:rsidRDefault="00F740A2" w:rsidP="00F740A2">
      <w:pPr>
        <w:spacing w:line="240" w:lineRule="auto"/>
        <w:ind w:left="0" w:right="0" w:firstLine="0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5.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  </w:t>
      </w:r>
      <w:proofErr w:type="gramStart"/>
      <w:r w:rsidRPr="00B12116">
        <w:rPr>
          <w:rFonts w:ascii="Times New Roman" w:hAnsi="Times New Roman"/>
          <w:color w:val="000000"/>
          <w:sz w:val="22"/>
          <w:szCs w:val="22"/>
        </w:rPr>
        <w:t xml:space="preserve">Форма «Интегральный акт первичного учета переданной (принятой) электрической </w:t>
      </w:r>
      <w:proofErr w:type="gramEnd"/>
    </w:p>
    <w:p w:rsidR="00F740A2" w:rsidRPr="00B12116" w:rsidRDefault="00F740A2" w:rsidP="00F740A2">
      <w:pPr>
        <w:tabs>
          <w:tab w:val="left" w:pos="1080"/>
        </w:tabs>
        <w:spacing w:line="240" w:lineRule="auto"/>
        <w:ind w:left="0" w:right="21" w:firstLine="0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      энергии по границам балансовой принадлежности Сторон».</w:t>
      </w:r>
    </w:p>
    <w:p w:rsidR="00F740A2" w:rsidRPr="00B12116" w:rsidRDefault="00F740A2" w:rsidP="00F740A2">
      <w:pPr>
        <w:pStyle w:val="a4"/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0" w:right="-6" w:firstLine="0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>6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.   Перечень точек коммерческого учета на границе балансовой принадлежности  Сторон. </w:t>
      </w:r>
    </w:p>
    <w:p w:rsidR="00F740A2" w:rsidRPr="00B12116" w:rsidRDefault="00F740A2" w:rsidP="00F740A2">
      <w:pPr>
        <w:pStyle w:val="a4"/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0" w:right="-6" w:firstLine="0"/>
        <w:rPr>
          <w:rFonts w:ascii="Times New Roman" w:hAnsi="Times New Roman"/>
          <w:color w:val="000000"/>
          <w:spacing w:val="-4"/>
          <w:sz w:val="22"/>
          <w:szCs w:val="22"/>
        </w:rPr>
      </w:pPr>
      <w:r>
        <w:rPr>
          <w:rFonts w:ascii="Times New Roman" w:hAnsi="Times New Roman"/>
          <w:color w:val="000000"/>
          <w:spacing w:val="-4"/>
          <w:sz w:val="22"/>
          <w:szCs w:val="22"/>
        </w:rPr>
        <w:t>7.</w:t>
      </w:r>
      <w:r w:rsidRPr="00B12116">
        <w:rPr>
          <w:rFonts w:ascii="Times New Roman" w:hAnsi="Times New Roman"/>
          <w:color w:val="000000"/>
          <w:spacing w:val="-4"/>
          <w:sz w:val="22"/>
          <w:szCs w:val="22"/>
        </w:rPr>
        <w:t xml:space="preserve">   Перечень объектов межсетевой координации.</w:t>
      </w:r>
    </w:p>
    <w:p w:rsidR="00D474DC" w:rsidRDefault="00D474DC" w:rsidP="004352E6">
      <w:pPr>
        <w:pStyle w:val="FR1"/>
        <w:spacing w:line="240" w:lineRule="auto"/>
        <w:ind w:left="0" w:right="-7" w:firstLine="540"/>
        <w:rPr>
          <w:rFonts w:ascii="Times New Roman" w:hAnsi="Times New Roman"/>
          <w:color w:val="000000"/>
          <w:szCs w:val="22"/>
        </w:rPr>
      </w:pPr>
    </w:p>
    <w:p w:rsidR="00985DB7" w:rsidRPr="00B12116" w:rsidRDefault="00985DB7" w:rsidP="008E3370">
      <w:pPr>
        <w:pStyle w:val="a4"/>
        <w:tabs>
          <w:tab w:val="clear" w:pos="4153"/>
          <w:tab w:val="clear" w:pos="8306"/>
          <w:tab w:val="left" w:pos="360"/>
          <w:tab w:val="left" w:pos="426"/>
        </w:tabs>
        <w:spacing w:line="240" w:lineRule="atLeast"/>
        <w:ind w:left="0" w:right="-6" w:firstLine="0"/>
        <w:rPr>
          <w:rFonts w:ascii="Times New Roman" w:hAnsi="Times New Roman"/>
          <w:color w:val="000000"/>
          <w:sz w:val="22"/>
          <w:szCs w:val="22"/>
        </w:rPr>
      </w:pPr>
    </w:p>
    <w:p w:rsidR="006E68D9" w:rsidRPr="00B12116" w:rsidRDefault="00344251" w:rsidP="006E68D9">
      <w:pPr>
        <w:spacing w:line="240" w:lineRule="auto"/>
        <w:ind w:left="0" w:right="-8" w:firstLine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11. </w:t>
      </w:r>
      <w:r w:rsidR="006E68D9" w:rsidRPr="00B12116">
        <w:rPr>
          <w:rFonts w:ascii="Times New Roman" w:hAnsi="Times New Roman"/>
          <w:b/>
          <w:color w:val="000000"/>
          <w:sz w:val="22"/>
          <w:szCs w:val="22"/>
        </w:rPr>
        <w:t>ЮРИДИЧЕСКИЕ АДРЕСА И РЕКВИЗИТЫ СТОРОН</w:t>
      </w:r>
    </w:p>
    <w:p w:rsidR="006C5B06" w:rsidRPr="00B12116" w:rsidRDefault="006C5B06" w:rsidP="006C5B06">
      <w:pPr>
        <w:spacing w:line="240" w:lineRule="auto"/>
        <w:ind w:left="0" w:right="-8" w:firstLine="0"/>
        <w:jc w:val="center"/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9926" w:type="dxa"/>
        <w:tblLayout w:type="fixed"/>
        <w:tblLook w:val="0000" w:firstRow="0" w:lastRow="0" w:firstColumn="0" w:lastColumn="0" w:noHBand="0" w:noVBand="0"/>
      </w:tblPr>
      <w:tblGrid>
        <w:gridCol w:w="4916"/>
        <w:gridCol w:w="5010"/>
      </w:tblGrid>
      <w:tr w:rsidR="006C5B06" w:rsidRPr="00B12116" w:rsidTr="00B97FB4">
        <w:trPr>
          <w:trHeight w:val="193"/>
        </w:trPr>
        <w:tc>
          <w:tcPr>
            <w:tcW w:w="4916" w:type="dxa"/>
          </w:tcPr>
          <w:p w:rsidR="006C5B06" w:rsidRPr="00B12116" w:rsidRDefault="006C5B06" w:rsidP="00C37642">
            <w:pPr>
              <w:snapToGrid w:val="0"/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«СТОРОНА 1»</w:t>
            </w:r>
          </w:p>
        </w:tc>
        <w:tc>
          <w:tcPr>
            <w:tcW w:w="5010" w:type="dxa"/>
          </w:tcPr>
          <w:p w:rsidR="00083B3D" w:rsidRPr="00B12116" w:rsidRDefault="006C5B06" w:rsidP="00C37642">
            <w:pPr>
              <w:snapToGrid w:val="0"/>
              <w:spacing w:line="240" w:lineRule="auto"/>
              <w:ind w:left="0" w:right="-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«СТОРОНА 2»</w:t>
            </w:r>
          </w:p>
        </w:tc>
      </w:tr>
      <w:tr w:rsidR="006C5B06" w:rsidRPr="00B12116" w:rsidTr="003F1D71">
        <w:trPr>
          <w:trHeight w:val="405"/>
        </w:trPr>
        <w:tc>
          <w:tcPr>
            <w:tcW w:w="4916" w:type="dxa"/>
          </w:tcPr>
          <w:p w:rsidR="006C5B06" w:rsidRPr="00B12116" w:rsidRDefault="006C5B06" w:rsidP="00C37642">
            <w:pPr>
              <w:pStyle w:val="FR1"/>
              <w:snapToGrid w:val="0"/>
              <w:spacing w:before="80" w:line="240" w:lineRule="auto"/>
              <w:ind w:left="0" w:right="0"/>
              <w:rPr>
                <w:rFonts w:ascii="Times New Roman" w:hAnsi="Times New Roman"/>
                <w:color w:val="000000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Cs w:val="22"/>
              </w:rPr>
              <w:t>ОАО «МРСК Северного Кавказа»</w:t>
            </w:r>
          </w:p>
        </w:tc>
        <w:tc>
          <w:tcPr>
            <w:tcW w:w="5010" w:type="dxa"/>
          </w:tcPr>
          <w:p w:rsidR="006C5B06" w:rsidRPr="00B12116" w:rsidRDefault="006C5B06" w:rsidP="00C37642">
            <w:pPr>
              <w:pStyle w:val="FR1"/>
              <w:tabs>
                <w:tab w:val="left" w:pos="4407"/>
              </w:tabs>
              <w:snapToGrid w:val="0"/>
              <w:spacing w:before="80" w:line="240" w:lineRule="auto"/>
              <w:ind w:left="0" w:right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B97FB4" w:rsidRPr="00B12116" w:rsidTr="003F1D71">
        <w:trPr>
          <w:trHeight w:val="1190"/>
        </w:trPr>
        <w:tc>
          <w:tcPr>
            <w:tcW w:w="4916" w:type="dxa"/>
          </w:tcPr>
          <w:p w:rsidR="00B97FB4" w:rsidRPr="00B12116" w:rsidRDefault="00B97FB4" w:rsidP="00DF4E40">
            <w:pPr>
              <w:snapToGrid w:val="0"/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юр. адрес: _______________________________</w:t>
            </w:r>
          </w:p>
          <w:p w:rsidR="00B97FB4" w:rsidRPr="00B12116" w:rsidRDefault="00B97FB4" w:rsidP="00DF4E40">
            <w:pPr>
              <w:snapToGrid w:val="0"/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почт</w:t>
            </w: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а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дрес: _____________________________</w:t>
            </w:r>
          </w:p>
          <w:p w:rsidR="00B97FB4" w:rsidRPr="00B12116" w:rsidRDefault="00B97FB4" w:rsidP="00DF4E40">
            <w:pPr>
              <w:pStyle w:val="6"/>
              <w:tabs>
                <w:tab w:val="left" w:pos="0"/>
              </w:tabs>
              <w:rPr>
                <w:b w:val="0"/>
                <w:color w:val="000000"/>
                <w:sz w:val="22"/>
                <w:szCs w:val="22"/>
              </w:rPr>
            </w:pPr>
            <w:r w:rsidRPr="00B12116">
              <w:rPr>
                <w:b w:val="0"/>
                <w:color w:val="000000"/>
                <w:sz w:val="22"/>
                <w:szCs w:val="22"/>
              </w:rPr>
              <w:t>тел. _____________, факс ________________</w:t>
            </w:r>
          </w:p>
        </w:tc>
        <w:tc>
          <w:tcPr>
            <w:tcW w:w="5010" w:type="dxa"/>
          </w:tcPr>
          <w:p w:rsidR="00B97FB4" w:rsidRPr="00B12116" w:rsidRDefault="00B97FB4" w:rsidP="00540CB0">
            <w:pPr>
              <w:snapToGrid w:val="0"/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юр. адрес: _______________________________</w:t>
            </w:r>
          </w:p>
          <w:p w:rsidR="00B97FB4" w:rsidRPr="00B12116" w:rsidRDefault="00B97FB4" w:rsidP="00540CB0">
            <w:pPr>
              <w:snapToGrid w:val="0"/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почт</w:t>
            </w: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а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дрес: _____________________________</w:t>
            </w:r>
          </w:p>
          <w:p w:rsidR="00B97FB4" w:rsidRPr="00B12116" w:rsidRDefault="00B97FB4" w:rsidP="00C37642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тел. _____________, факс ________________</w:t>
            </w:r>
          </w:p>
        </w:tc>
      </w:tr>
      <w:tr w:rsidR="00B97FB4" w:rsidRPr="00B12116" w:rsidTr="003F1D71">
        <w:trPr>
          <w:trHeight w:val="478"/>
        </w:trPr>
        <w:tc>
          <w:tcPr>
            <w:tcW w:w="4916" w:type="dxa"/>
          </w:tcPr>
          <w:p w:rsidR="00B97FB4" w:rsidRPr="00B12116" w:rsidRDefault="00B97FB4" w:rsidP="00DF4E40">
            <w:pPr>
              <w:tabs>
                <w:tab w:val="left" w:pos="705"/>
              </w:tabs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р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/с №_____________________________________</w:t>
            </w:r>
          </w:p>
          <w:p w:rsidR="00B97FB4" w:rsidRPr="00B12116" w:rsidRDefault="00B97FB4" w:rsidP="00DF4E40">
            <w:pPr>
              <w:tabs>
                <w:tab w:val="left" w:pos="705"/>
              </w:tabs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к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/с № ___________________ БИК ___________, ИНН _______________, КПП _______________</w:t>
            </w:r>
          </w:p>
        </w:tc>
        <w:tc>
          <w:tcPr>
            <w:tcW w:w="5010" w:type="dxa"/>
          </w:tcPr>
          <w:p w:rsidR="00B97FB4" w:rsidRPr="00B12116" w:rsidRDefault="00B97FB4" w:rsidP="00540CB0">
            <w:pPr>
              <w:tabs>
                <w:tab w:val="left" w:pos="705"/>
              </w:tabs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р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/с №_____________________________________</w:t>
            </w:r>
          </w:p>
          <w:p w:rsidR="00B97FB4" w:rsidRPr="00B12116" w:rsidRDefault="00B97FB4">
            <w:pPr>
              <w:spacing w:line="240" w:lineRule="auto"/>
              <w:ind w:left="0" w:right="-8"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к</w:t>
            </w:r>
            <w:proofErr w:type="gramEnd"/>
            <w:r w:rsidRPr="00B12116">
              <w:rPr>
                <w:rFonts w:ascii="Times New Roman" w:hAnsi="Times New Roman"/>
                <w:color w:val="000000"/>
                <w:sz w:val="22"/>
                <w:szCs w:val="22"/>
              </w:rPr>
              <w:t>/с № ___________________ БИК ___________, ИНН _______________, КПП _______________</w:t>
            </w:r>
          </w:p>
        </w:tc>
      </w:tr>
    </w:tbl>
    <w:p w:rsidR="006C5B06" w:rsidRPr="00B12116" w:rsidRDefault="006C5B06" w:rsidP="006C5B06">
      <w:pPr>
        <w:pStyle w:val="3"/>
        <w:tabs>
          <w:tab w:val="left" w:pos="44"/>
        </w:tabs>
        <w:ind w:left="44"/>
        <w:jc w:val="center"/>
        <w:rPr>
          <w:rFonts w:ascii="Times New Roman" w:hAnsi="Times New Roman"/>
          <w:b w:val="0"/>
          <w:color w:val="000000"/>
          <w:sz w:val="22"/>
          <w:szCs w:val="22"/>
        </w:rPr>
      </w:pPr>
    </w:p>
    <w:p w:rsidR="006C5B06" w:rsidRPr="00B12116" w:rsidRDefault="006C5B06" w:rsidP="006C5B06">
      <w:pPr>
        <w:pStyle w:val="3"/>
        <w:tabs>
          <w:tab w:val="left" w:pos="44"/>
        </w:tabs>
        <w:ind w:left="44"/>
        <w:jc w:val="center"/>
        <w:rPr>
          <w:rFonts w:ascii="Times New Roman" w:hAnsi="Times New Roman"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>ПОДПИСИ  СТОРОН</w:t>
      </w:r>
    </w:p>
    <w:p w:rsidR="006C5B06" w:rsidRPr="00B12116" w:rsidRDefault="006C5B06" w:rsidP="006C5B06">
      <w:pPr>
        <w:rPr>
          <w:rFonts w:ascii="Times New Roman" w:hAnsi="Times New Roman"/>
          <w:color w:val="000000"/>
          <w:sz w:val="22"/>
          <w:szCs w:val="22"/>
        </w:rPr>
      </w:pPr>
    </w:p>
    <w:p w:rsidR="006C5B06" w:rsidRPr="00B12116" w:rsidRDefault="006C5B06" w:rsidP="006C5B06">
      <w:pPr>
        <w:spacing w:line="240" w:lineRule="auto"/>
        <w:ind w:left="0" w:firstLine="0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color w:val="000000"/>
          <w:sz w:val="22"/>
          <w:szCs w:val="22"/>
        </w:rPr>
        <w:t xml:space="preserve">     </w:t>
      </w:r>
      <w:r w:rsidR="0034425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B12116">
        <w:rPr>
          <w:rFonts w:ascii="Times New Roman" w:hAnsi="Times New Roman"/>
          <w:color w:val="000000"/>
          <w:sz w:val="22"/>
          <w:szCs w:val="22"/>
        </w:rPr>
        <w:tab/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 xml:space="preserve">«СТОРОНА 1»                                                    </w:t>
      </w:r>
      <w:r w:rsidR="003559CD" w:rsidRPr="00B12116">
        <w:rPr>
          <w:rFonts w:ascii="Times New Roman" w:hAnsi="Times New Roman"/>
          <w:b/>
          <w:color w:val="000000"/>
          <w:sz w:val="22"/>
          <w:szCs w:val="22"/>
        </w:rPr>
        <w:t xml:space="preserve">         </w:t>
      </w:r>
      <w:r w:rsidR="000168FD">
        <w:rPr>
          <w:rFonts w:ascii="Times New Roman" w:hAnsi="Times New Roman"/>
          <w:b/>
          <w:color w:val="000000"/>
          <w:sz w:val="22"/>
          <w:szCs w:val="22"/>
        </w:rPr>
        <w:t xml:space="preserve">    </w:t>
      </w:r>
      <w:r w:rsidR="003559CD" w:rsidRPr="00B12116">
        <w:rPr>
          <w:rFonts w:ascii="Times New Roman" w:hAnsi="Times New Roman"/>
          <w:b/>
          <w:color w:val="000000"/>
          <w:sz w:val="22"/>
          <w:szCs w:val="22"/>
        </w:rPr>
        <w:t xml:space="preserve">      </w:t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 xml:space="preserve">   «СТОРОНА 2»</w:t>
      </w:r>
    </w:p>
    <w:p w:rsidR="004352E6" w:rsidRPr="00B12116" w:rsidRDefault="004352E6" w:rsidP="006C5B06">
      <w:pPr>
        <w:spacing w:line="240" w:lineRule="auto"/>
        <w:ind w:left="0" w:firstLine="0"/>
        <w:rPr>
          <w:rFonts w:ascii="Times New Roman" w:hAnsi="Times New Roman"/>
          <w:b/>
          <w:color w:val="000000"/>
          <w:sz w:val="22"/>
          <w:szCs w:val="22"/>
        </w:rPr>
      </w:pPr>
    </w:p>
    <w:p w:rsidR="009E46D0" w:rsidRPr="00B12116" w:rsidRDefault="009E46D0" w:rsidP="006C5B06">
      <w:pPr>
        <w:spacing w:line="240" w:lineRule="auto"/>
        <w:ind w:left="0" w:firstLine="0"/>
        <w:rPr>
          <w:rFonts w:ascii="Times New Roman" w:hAnsi="Times New Roman"/>
          <w:b/>
          <w:color w:val="000000"/>
          <w:sz w:val="22"/>
          <w:szCs w:val="22"/>
        </w:rPr>
      </w:pPr>
    </w:p>
    <w:p w:rsidR="006C5B06" w:rsidRPr="00B12116" w:rsidRDefault="006C5B06" w:rsidP="004352E6">
      <w:pPr>
        <w:spacing w:line="360" w:lineRule="auto"/>
        <w:ind w:left="0" w:firstLine="0"/>
        <w:jc w:val="left"/>
        <w:rPr>
          <w:rFonts w:ascii="Times New Roman" w:hAnsi="Times New Roman"/>
          <w:b/>
          <w:color w:val="000000"/>
          <w:sz w:val="22"/>
          <w:szCs w:val="22"/>
        </w:rPr>
      </w:pPr>
      <w:r w:rsidRPr="00B12116">
        <w:rPr>
          <w:rFonts w:ascii="Times New Roman" w:hAnsi="Times New Roman"/>
          <w:b/>
          <w:color w:val="000000"/>
          <w:sz w:val="22"/>
          <w:szCs w:val="22"/>
        </w:rPr>
        <w:t>_______________/</w:t>
      </w:r>
      <w:r w:rsidR="003559CD" w:rsidRPr="00B12116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B12116">
        <w:rPr>
          <w:rFonts w:ascii="Times New Roman" w:hAnsi="Times New Roman"/>
          <w:b/>
          <w:color w:val="000000"/>
          <w:sz w:val="22"/>
          <w:szCs w:val="22"/>
        </w:rPr>
        <w:t>__________________</w:t>
      </w:r>
      <w:r w:rsidR="00577DE6" w:rsidRPr="00B12116">
        <w:rPr>
          <w:rFonts w:ascii="Times New Roman" w:hAnsi="Times New Roman"/>
          <w:b/>
          <w:color w:val="000000"/>
          <w:sz w:val="22"/>
          <w:szCs w:val="22"/>
        </w:rPr>
        <w:t xml:space="preserve">                    </w:t>
      </w:r>
      <w:r w:rsidR="000168FD">
        <w:rPr>
          <w:rFonts w:ascii="Times New Roman" w:hAnsi="Times New Roman"/>
          <w:b/>
          <w:color w:val="000000"/>
          <w:sz w:val="22"/>
          <w:szCs w:val="22"/>
        </w:rPr>
        <w:t xml:space="preserve">          </w:t>
      </w:r>
      <w:r w:rsidR="00577DE6" w:rsidRPr="00B12116">
        <w:rPr>
          <w:rFonts w:ascii="Times New Roman" w:hAnsi="Times New Roman"/>
          <w:b/>
          <w:color w:val="000000"/>
          <w:sz w:val="22"/>
          <w:szCs w:val="22"/>
        </w:rPr>
        <w:t xml:space="preserve">      </w:t>
      </w:r>
      <w:r w:rsidR="000168FD"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577DE6" w:rsidRPr="00B12116">
        <w:rPr>
          <w:rFonts w:ascii="Times New Roman" w:hAnsi="Times New Roman"/>
          <w:b/>
          <w:color w:val="000000"/>
          <w:sz w:val="22"/>
          <w:szCs w:val="22"/>
        </w:rPr>
        <w:t xml:space="preserve">   _____________/_______________  </w:t>
      </w:r>
    </w:p>
    <w:p w:rsidR="003B0001" w:rsidRPr="000168FD" w:rsidRDefault="0057586D" w:rsidP="00D41FB5">
      <w:pPr>
        <w:pStyle w:val="a4"/>
        <w:tabs>
          <w:tab w:val="clear" w:pos="4153"/>
          <w:tab w:val="clear" w:pos="8306"/>
        </w:tabs>
        <w:spacing w:line="240" w:lineRule="auto"/>
        <w:ind w:left="0" w:firstLine="0"/>
        <w:rPr>
          <w:rFonts w:ascii="Times New Roman" w:hAnsi="Times New Roman"/>
          <w:color w:val="000000"/>
          <w:szCs w:val="16"/>
        </w:rPr>
      </w:pPr>
      <w:r w:rsidRPr="000168FD">
        <w:rPr>
          <w:rFonts w:ascii="Times New Roman" w:hAnsi="Times New Roman"/>
          <w:color w:val="000000"/>
          <w:szCs w:val="16"/>
        </w:rPr>
        <w:t xml:space="preserve">                </w:t>
      </w:r>
      <w:proofErr w:type="spellStart"/>
      <w:r w:rsidR="001F35E6">
        <w:rPr>
          <w:rFonts w:ascii="Times New Roman" w:hAnsi="Times New Roman"/>
          <w:color w:val="000000"/>
          <w:szCs w:val="16"/>
        </w:rPr>
        <w:t>м</w:t>
      </w:r>
      <w:r w:rsidR="00780DA1" w:rsidRPr="000168FD">
        <w:rPr>
          <w:rFonts w:ascii="Times New Roman" w:hAnsi="Times New Roman"/>
          <w:color w:val="000000"/>
          <w:szCs w:val="16"/>
        </w:rPr>
        <w:t>.</w:t>
      </w:r>
      <w:r w:rsidR="001F35E6">
        <w:rPr>
          <w:rFonts w:ascii="Times New Roman" w:hAnsi="Times New Roman"/>
          <w:color w:val="000000"/>
          <w:szCs w:val="16"/>
        </w:rPr>
        <w:t>п</w:t>
      </w:r>
      <w:proofErr w:type="spellEnd"/>
      <w:r w:rsidR="00780DA1" w:rsidRPr="000168FD">
        <w:rPr>
          <w:rFonts w:ascii="Times New Roman" w:hAnsi="Times New Roman"/>
          <w:color w:val="000000"/>
          <w:szCs w:val="16"/>
        </w:rPr>
        <w:t xml:space="preserve">.                                                        </w:t>
      </w:r>
      <w:r w:rsidR="00F740D4" w:rsidRPr="000168FD">
        <w:rPr>
          <w:rFonts w:ascii="Times New Roman" w:hAnsi="Times New Roman"/>
          <w:color w:val="000000"/>
          <w:szCs w:val="16"/>
        </w:rPr>
        <w:t xml:space="preserve">  </w:t>
      </w:r>
      <w:r w:rsidR="00780DA1" w:rsidRPr="000168FD">
        <w:rPr>
          <w:rFonts w:ascii="Times New Roman" w:hAnsi="Times New Roman"/>
          <w:color w:val="000000"/>
          <w:szCs w:val="16"/>
        </w:rPr>
        <w:t xml:space="preserve">                                            </w:t>
      </w:r>
      <w:r w:rsidR="00F740D4" w:rsidRPr="000168FD">
        <w:rPr>
          <w:rFonts w:ascii="Times New Roman" w:hAnsi="Times New Roman"/>
          <w:color w:val="000000"/>
          <w:szCs w:val="16"/>
        </w:rPr>
        <w:t xml:space="preserve">     </w:t>
      </w:r>
      <w:r w:rsidRPr="000168FD">
        <w:rPr>
          <w:rFonts w:ascii="Times New Roman" w:hAnsi="Times New Roman"/>
          <w:color w:val="000000"/>
          <w:szCs w:val="16"/>
        </w:rPr>
        <w:t xml:space="preserve">  </w:t>
      </w:r>
      <w:r w:rsidR="003559CD" w:rsidRPr="000168FD">
        <w:rPr>
          <w:rFonts w:ascii="Times New Roman" w:hAnsi="Times New Roman"/>
          <w:color w:val="000000"/>
          <w:szCs w:val="16"/>
        </w:rPr>
        <w:t xml:space="preserve">      </w:t>
      </w:r>
      <w:r w:rsidR="000168FD" w:rsidRPr="000168FD">
        <w:rPr>
          <w:rFonts w:ascii="Times New Roman" w:hAnsi="Times New Roman"/>
          <w:color w:val="000000"/>
          <w:szCs w:val="16"/>
        </w:rPr>
        <w:t xml:space="preserve">            </w:t>
      </w:r>
      <w:r w:rsidR="003559CD" w:rsidRPr="000168FD">
        <w:rPr>
          <w:rFonts w:ascii="Times New Roman" w:hAnsi="Times New Roman"/>
          <w:color w:val="000000"/>
          <w:szCs w:val="16"/>
        </w:rPr>
        <w:t xml:space="preserve">  </w:t>
      </w:r>
      <w:proofErr w:type="spellStart"/>
      <w:r w:rsidR="001F35E6">
        <w:rPr>
          <w:rFonts w:ascii="Times New Roman" w:hAnsi="Times New Roman"/>
          <w:color w:val="000000"/>
          <w:szCs w:val="16"/>
        </w:rPr>
        <w:t>м</w:t>
      </w:r>
      <w:r w:rsidR="00780DA1" w:rsidRPr="000168FD">
        <w:rPr>
          <w:rFonts w:ascii="Times New Roman" w:hAnsi="Times New Roman"/>
          <w:color w:val="000000"/>
          <w:szCs w:val="16"/>
        </w:rPr>
        <w:t>.</w:t>
      </w:r>
      <w:r w:rsidR="001F35E6">
        <w:rPr>
          <w:rFonts w:ascii="Times New Roman" w:hAnsi="Times New Roman"/>
          <w:color w:val="000000"/>
          <w:szCs w:val="16"/>
        </w:rPr>
        <w:t>п</w:t>
      </w:r>
      <w:proofErr w:type="spellEnd"/>
      <w:r w:rsidR="00780DA1" w:rsidRPr="000168FD">
        <w:rPr>
          <w:rFonts w:ascii="Times New Roman" w:hAnsi="Times New Roman"/>
          <w:color w:val="000000"/>
          <w:szCs w:val="16"/>
        </w:rPr>
        <w:t>.</w:t>
      </w:r>
    </w:p>
    <w:sectPr w:rsidR="003B0001" w:rsidRPr="000168FD" w:rsidSect="00807B7A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737" w:bottom="1134" w:left="1418" w:header="567" w:footer="567" w:gutter="0"/>
      <w:pgNumType w:start="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C2" w:rsidRDefault="00673BC2">
      <w:r>
        <w:separator/>
      </w:r>
    </w:p>
  </w:endnote>
  <w:endnote w:type="continuationSeparator" w:id="0">
    <w:p w:rsidR="00673BC2" w:rsidRDefault="0067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B1C" w:rsidRDefault="00AE3B1C">
    <w:pPr>
      <w:pStyle w:val="a6"/>
      <w:jc w:val="center"/>
    </w:pPr>
  </w:p>
  <w:p w:rsidR="00AE3B1C" w:rsidRDefault="00AE3B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C2" w:rsidRDefault="00673BC2">
      <w:r>
        <w:separator/>
      </w:r>
    </w:p>
  </w:footnote>
  <w:footnote w:type="continuationSeparator" w:id="0">
    <w:p w:rsidR="00673BC2" w:rsidRDefault="00673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EA1" w:rsidRDefault="00A417DC" w:rsidP="00C3764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D3EA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3EA1" w:rsidRDefault="005D3E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01823"/>
      <w:docPartObj>
        <w:docPartGallery w:val="Page Numbers (Top of Page)"/>
        <w:docPartUnique/>
      </w:docPartObj>
    </w:sdtPr>
    <w:sdtContent>
      <w:p w:rsidR="00807B7A" w:rsidRDefault="00807B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:rsidR="00807B7A" w:rsidRDefault="00807B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7A" w:rsidRDefault="00807B7A">
    <w:pPr>
      <w:pStyle w:val="a4"/>
      <w:jc w:val="center"/>
    </w:pPr>
    <w:r>
      <w:t>34</w:t>
    </w:r>
  </w:p>
  <w:p w:rsidR="00807B7A" w:rsidRDefault="00807B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2DC00F6"/>
    <w:name w:val="WW8Num2"/>
    <w:lvl w:ilvl="0">
      <w:start w:val="1"/>
      <w:numFmt w:val="decimal"/>
      <w:lvlText w:val="%1."/>
      <w:lvlJc w:val="left"/>
      <w:pPr>
        <w:tabs>
          <w:tab w:val="num" w:pos="644"/>
        </w:tabs>
      </w:pPr>
      <w:rPr>
        <w:color w:val="000000"/>
      </w:rPr>
    </w:lvl>
  </w:abstractNum>
  <w:abstractNum w:abstractNumId="1">
    <w:nsid w:val="00000003"/>
    <w:multiLevelType w:val="multilevel"/>
    <w:tmpl w:val="6E868118"/>
    <w:name w:val="WW8Num3"/>
    <w:lvl w:ilvl="0">
      <w:start w:val="1"/>
      <w:numFmt w:val="decimal"/>
      <w:lvlText w:val="%1."/>
      <w:lvlJc w:val="left"/>
      <w:pPr>
        <w:tabs>
          <w:tab w:val="num" w:pos="8377"/>
        </w:tabs>
      </w:pPr>
      <w:rPr>
        <w:b/>
      </w:rPr>
    </w:lvl>
    <w:lvl w:ilvl="1">
      <w:start w:val="3"/>
      <w:numFmt w:val="decimal"/>
      <w:isLgl/>
      <w:lvlText w:val="%1.%2"/>
      <w:lvlJc w:val="left"/>
      <w:pPr>
        <w:ind w:left="1614" w:hanging="1260"/>
      </w:pPr>
      <w:rPr>
        <w:rFonts w:hint="default"/>
        <w:color w:val="000000"/>
      </w:rPr>
    </w:lvl>
    <w:lvl w:ilvl="2">
      <w:start w:val="4"/>
      <w:numFmt w:val="decimal"/>
      <w:isLgl/>
      <w:lvlText w:val="%1.%2.%3"/>
      <w:lvlJc w:val="left"/>
      <w:pPr>
        <w:ind w:left="1968" w:hanging="126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322" w:hanging="126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676" w:hanging="126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030" w:hanging="126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4632" w:hanging="1800"/>
      </w:pPr>
      <w:rPr>
        <w:rFonts w:hint="default"/>
        <w:color w:val="000000"/>
      </w:rPr>
    </w:lvl>
  </w:abstractNum>
  <w:abstractNum w:abstractNumId="2">
    <w:nsid w:val="05803DC9"/>
    <w:multiLevelType w:val="multilevel"/>
    <w:tmpl w:val="E49EFC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8"/>
        </w:tabs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34"/>
        </w:tabs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3">
    <w:nsid w:val="44DE2B79"/>
    <w:multiLevelType w:val="multilevel"/>
    <w:tmpl w:val="F26490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>
      <w:start w:val="20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50D541CD"/>
    <w:multiLevelType w:val="multilevel"/>
    <w:tmpl w:val="DDBCF2C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660"/>
      </w:pPr>
      <w:rPr>
        <w:rFonts w:hint="default"/>
      </w:rPr>
    </w:lvl>
    <w:lvl w:ilvl="2">
      <w:start w:val="19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5B8F4BAC"/>
    <w:multiLevelType w:val="hybridMultilevel"/>
    <w:tmpl w:val="A2485270"/>
    <w:lvl w:ilvl="0" w:tplc="23FE3C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420A92">
      <w:numFmt w:val="none"/>
      <w:lvlText w:val=""/>
      <w:lvlJc w:val="left"/>
      <w:pPr>
        <w:tabs>
          <w:tab w:val="num" w:pos="360"/>
        </w:tabs>
      </w:pPr>
    </w:lvl>
    <w:lvl w:ilvl="2" w:tplc="FCD415E6">
      <w:numFmt w:val="none"/>
      <w:lvlText w:val=""/>
      <w:lvlJc w:val="left"/>
      <w:pPr>
        <w:tabs>
          <w:tab w:val="num" w:pos="360"/>
        </w:tabs>
      </w:pPr>
    </w:lvl>
    <w:lvl w:ilvl="3" w:tplc="886075E8">
      <w:numFmt w:val="none"/>
      <w:lvlText w:val=""/>
      <w:lvlJc w:val="left"/>
      <w:pPr>
        <w:tabs>
          <w:tab w:val="num" w:pos="360"/>
        </w:tabs>
      </w:pPr>
    </w:lvl>
    <w:lvl w:ilvl="4" w:tplc="E15620F2">
      <w:numFmt w:val="none"/>
      <w:lvlText w:val=""/>
      <w:lvlJc w:val="left"/>
      <w:pPr>
        <w:tabs>
          <w:tab w:val="num" w:pos="360"/>
        </w:tabs>
      </w:pPr>
    </w:lvl>
    <w:lvl w:ilvl="5" w:tplc="3C364E98">
      <w:numFmt w:val="none"/>
      <w:lvlText w:val=""/>
      <w:lvlJc w:val="left"/>
      <w:pPr>
        <w:tabs>
          <w:tab w:val="num" w:pos="360"/>
        </w:tabs>
      </w:pPr>
    </w:lvl>
    <w:lvl w:ilvl="6" w:tplc="B296ABCA">
      <w:numFmt w:val="none"/>
      <w:lvlText w:val=""/>
      <w:lvlJc w:val="left"/>
      <w:pPr>
        <w:tabs>
          <w:tab w:val="num" w:pos="360"/>
        </w:tabs>
      </w:pPr>
    </w:lvl>
    <w:lvl w:ilvl="7" w:tplc="FA54F01E">
      <w:numFmt w:val="none"/>
      <w:lvlText w:val=""/>
      <w:lvlJc w:val="left"/>
      <w:pPr>
        <w:tabs>
          <w:tab w:val="num" w:pos="360"/>
        </w:tabs>
      </w:pPr>
    </w:lvl>
    <w:lvl w:ilvl="8" w:tplc="4658F7C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7BC20D42"/>
    <w:multiLevelType w:val="multilevel"/>
    <w:tmpl w:val="B79A1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D9"/>
    <w:rsid w:val="00003AAB"/>
    <w:rsid w:val="00011350"/>
    <w:rsid w:val="000121EC"/>
    <w:rsid w:val="00015122"/>
    <w:rsid w:val="000168FD"/>
    <w:rsid w:val="000222C1"/>
    <w:rsid w:val="00026069"/>
    <w:rsid w:val="0002697B"/>
    <w:rsid w:val="00034C39"/>
    <w:rsid w:val="00044682"/>
    <w:rsid w:val="000546C9"/>
    <w:rsid w:val="00056A1F"/>
    <w:rsid w:val="00071ADC"/>
    <w:rsid w:val="00076AE8"/>
    <w:rsid w:val="000811C5"/>
    <w:rsid w:val="00083B3D"/>
    <w:rsid w:val="00085337"/>
    <w:rsid w:val="00086E6D"/>
    <w:rsid w:val="00092B44"/>
    <w:rsid w:val="00094E35"/>
    <w:rsid w:val="000969E3"/>
    <w:rsid w:val="000A1858"/>
    <w:rsid w:val="000B38EB"/>
    <w:rsid w:val="000B7DC7"/>
    <w:rsid w:val="000C3AC5"/>
    <w:rsid w:val="000D0120"/>
    <w:rsid w:val="000D448A"/>
    <w:rsid w:val="000E71F8"/>
    <w:rsid w:val="000F0FD8"/>
    <w:rsid w:val="00104DFA"/>
    <w:rsid w:val="00110FCD"/>
    <w:rsid w:val="001260C5"/>
    <w:rsid w:val="001260FB"/>
    <w:rsid w:val="00130A4F"/>
    <w:rsid w:val="00133819"/>
    <w:rsid w:val="001364E4"/>
    <w:rsid w:val="00144CEF"/>
    <w:rsid w:val="00144F86"/>
    <w:rsid w:val="001468E6"/>
    <w:rsid w:val="00152143"/>
    <w:rsid w:val="00157CFD"/>
    <w:rsid w:val="0016299E"/>
    <w:rsid w:val="00170C72"/>
    <w:rsid w:val="001716F8"/>
    <w:rsid w:val="001723E0"/>
    <w:rsid w:val="00174640"/>
    <w:rsid w:val="00174F54"/>
    <w:rsid w:val="001804D5"/>
    <w:rsid w:val="00183E91"/>
    <w:rsid w:val="0018533B"/>
    <w:rsid w:val="001976D5"/>
    <w:rsid w:val="001A23BD"/>
    <w:rsid w:val="001A505E"/>
    <w:rsid w:val="001B1133"/>
    <w:rsid w:val="001B208B"/>
    <w:rsid w:val="001B2AAE"/>
    <w:rsid w:val="001B2F7B"/>
    <w:rsid w:val="001B4C65"/>
    <w:rsid w:val="001B5C4C"/>
    <w:rsid w:val="001C02C7"/>
    <w:rsid w:val="001C1BEB"/>
    <w:rsid w:val="001D22BB"/>
    <w:rsid w:val="001D508E"/>
    <w:rsid w:val="001D70D8"/>
    <w:rsid w:val="001E56E6"/>
    <w:rsid w:val="001E7E93"/>
    <w:rsid w:val="001F0A12"/>
    <w:rsid w:val="001F35E6"/>
    <w:rsid w:val="001F7178"/>
    <w:rsid w:val="0020061B"/>
    <w:rsid w:val="00203047"/>
    <w:rsid w:val="00206EBE"/>
    <w:rsid w:val="00207D00"/>
    <w:rsid w:val="00210509"/>
    <w:rsid w:val="00210F6D"/>
    <w:rsid w:val="002113E4"/>
    <w:rsid w:val="00212FD0"/>
    <w:rsid w:val="002144D6"/>
    <w:rsid w:val="0021637E"/>
    <w:rsid w:val="00220608"/>
    <w:rsid w:val="002265B2"/>
    <w:rsid w:val="00226EEC"/>
    <w:rsid w:val="002301AD"/>
    <w:rsid w:val="00232054"/>
    <w:rsid w:val="0024002A"/>
    <w:rsid w:val="00245546"/>
    <w:rsid w:val="00246280"/>
    <w:rsid w:val="0025098F"/>
    <w:rsid w:val="0025247B"/>
    <w:rsid w:val="00261094"/>
    <w:rsid w:val="00262A55"/>
    <w:rsid w:val="00266482"/>
    <w:rsid w:val="002818D3"/>
    <w:rsid w:val="00282E1E"/>
    <w:rsid w:val="00291065"/>
    <w:rsid w:val="00294835"/>
    <w:rsid w:val="00297227"/>
    <w:rsid w:val="002B2182"/>
    <w:rsid w:val="002B234E"/>
    <w:rsid w:val="002B7F71"/>
    <w:rsid w:val="002C0D02"/>
    <w:rsid w:val="002C3E72"/>
    <w:rsid w:val="002D4DE4"/>
    <w:rsid w:val="002D5D7D"/>
    <w:rsid w:val="002E1634"/>
    <w:rsid w:val="002E224F"/>
    <w:rsid w:val="002E5E37"/>
    <w:rsid w:val="002E6B47"/>
    <w:rsid w:val="002F06DB"/>
    <w:rsid w:val="002F117D"/>
    <w:rsid w:val="002F4764"/>
    <w:rsid w:val="002F4B5F"/>
    <w:rsid w:val="002F599F"/>
    <w:rsid w:val="002F5A48"/>
    <w:rsid w:val="002F6098"/>
    <w:rsid w:val="00301832"/>
    <w:rsid w:val="0030328D"/>
    <w:rsid w:val="00304A70"/>
    <w:rsid w:val="003073A0"/>
    <w:rsid w:val="00310C66"/>
    <w:rsid w:val="0031296B"/>
    <w:rsid w:val="00316313"/>
    <w:rsid w:val="00320EE5"/>
    <w:rsid w:val="00331722"/>
    <w:rsid w:val="003344EB"/>
    <w:rsid w:val="00334A07"/>
    <w:rsid w:val="003351DA"/>
    <w:rsid w:val="003404A0"/>
    <w:rsid w:val="00342497"/>
    <w:rsid w:val="003437C3"/>
    <w:rsid w:val="00344251"/>
    <w:rsid w:val="003458C5"/>
    <w:rsid w:val="003467FB"/>
    <w:rsid w:val="003509FE"/>
    <w:rsid w:val="003559CD"/>
    <w:rsid w:val="00356BFF"/>
    <w:rsid w:val="00360978"/>
    <w:rsid w:val="00362AB2"/>
    <w:rsid w:val="00364AE5"/>
    <w:rsid w:val="00365FB9"/>
    <w:rsid w:val="00373A9F"/>
    <w:rsid w:val="00381153"/>
    <w:rsid w:val="00384A05"/>
    <w:rsid w:val="003866E1"/>
    <w:rsid w:val="00391F1B"/>
    <w:rsid w:val="003941B5"/>
    <w:rsid w:val="003A058D"/>
    <w:rsid w:val="003A65FD"/>
    <w:rsid w:val="003B0001"/>
    <w:rsid w:val="003B13BF"/>
    <w:rsid w:val="003B449F"/>
    <w:rsid w:val="003B6047"/>
    <w:rsid w:val="003C0B04"/>
    <w:rsid w:val="003C10AA"/>
    <w:rsid w:val="003C336A"/>
    <w:rsid w:val="003D1100"/>
    <w:rsid w:val="003D1F61"/>
    <w:rsid w:val="003D238E"/>
    <w:rsid w:val="003D393A"/>
    <w:rsid w:val="003D5F83"/>
    <w:rsid w:val="003E0C80"/>
    <w:rsid w:val="003E6FB6"/>
    <w:rsid w:val="003F1D71"/>
    <w:rsid w:val="003F374C"/>
    <w:rsid w:val="003F47DC"/>
    <w:rsid w:val="003F6226"/>
    <w:rsid w:val="0040450F"/>
    <w:rsid w:val="0041220E"/>
    <w:rsid w:val="004128E3"/>
    <w:rsid w:val="004220BF"/>
    <w:rsid w:val="00423222"/>
    <w:rsid w:val="004240E4"/>
    <w:rsid w:val="00430535"/>
    <w:rsid w:val="004352E6"/>
    <w:rsid w:val="00444B4B"/>
    <w:rsid w:val="00445D36"/>
    <w:rsid w:val="00447EB3"/>
    <w:rsid w:val="00452CE4"/>
    <w:rsid w:val="0045419F"/>
    <w:rsid w:val="00456207"/>
    <w:rsid w:val="00471DDD"/>
    <w:rsid w:val="00485D0F"/>
    <w:rsid w:val="004B299A"/>
    <w:rsid w:val="004C3222"/>
    <w:rsid w:val="004C51CD"/>
    <w:rsid w:val="004D258C"/>
    <w:rsid w:val="004E4918"/>
    <w:rsid w:val="004E5CEA"/>
    <w:rsid w:val="004E66BC"/>
    <w:rsid w:val="004E74F1"/>
    <w:rsid w:val="005000E2"/>
    <w:rsid w:val="00502A21"/>
    <w:rsid w:val="00502BE2"/>
    <w:rsid w:val="005142B2"/>
    <w:rsid w:val="00515482"/>
    <w:rsid w:val="005218AB"/>
    <w:rsid w:val="00522994"/>
    <w:rsid w:val="0052319E"/>
    <w:rsid w:val="00524D0B"/>
    <w:rsid w:val="005254C3"/>
    <w:rsid w:val="00527D57"/>
    <w:rsid w:val="005308A4"/>
    <w:rsid w:val="005322DB"/>
    <w:rsid w:val="0053733D"/>
    <w:rsid w:val="0054098D"/>
    <w:rsid w:val="005414FD"/>
    <w:rsid w:val="0054547F"/>
    <w:rsid w:val="00550459"/>
    <w:rsid w:val="0055161C"/>
    <w:rsid w:val="00552080"/>
    <w:rsid w:val="005548F9"/>
    <w:rsid w:val="00555F45"/>
    <w:rsid w:val="00555FD8"/>
    <w:rsid w:val="005615D4"/>
    <w:rsid w:val="005666C5"/>
    <w:rsid w:val="00574FB9"/>
    <w:rsid w:val="0057586D"/>
    <w:rsid w:val="00576B88"/>
    <w:rsid w:val="00577DE6"/>
    <w:rsid w:val="005832C8"/>
    <w:rsid w:val="00583387"/>
    <w:rsid w:val="0058427D"/>
    <w:rsid w:val="00584D03"/>
    <w:rsid w:val="00584F1B"/>
    <w:rsid w:val="0059276F"/>
    <w:rsid w:val="005932EF"/>
    <w:rsid w:val="005953D3"/>
    <w:rsid w:val="005A0709"/>
    <w:rsid w:val="005A4FC1"/>
    <w:rsid w:val="005B2A90"/>
    <w:rsid w:val="005B3CE9"/>
    <w:rsid w:val="005B5573"/>
    <w:rsid w:val="005C12A0"/>
    <w:rsid w:val="005C1BBF"/>
    <w:rsid w:val="005C2540"/>
    <w:rsid w:val="005C6365"/>
    <w:rsid w:val="005D2C89"/>
    <w:rsid w:val="005D3AF4"/>
    <w:rsid w:val="005D3EA1"/>
    <w:rsid w:val="005D4264"/>
    <w:rsid w:val="005D78C2"/>
    <w:rsid w:val="005E6770"/>
    <w:rsid w:val="005E776D"/>
    <w:rsid w:val="005F1623"/>
    <w:rsid w:val="00601107"/>
    <w:rsid w:val="00607205"/>
    <w:rsid w:val="0061367B"/>
    <w:rsid w:val="00623AE0"/>
    <w:rsid w:val="00625C03"/>
    <w:rsid w:val="00631697"/>
    <w:rsid w:val="0063395D"/>
    <w:rsid w:val="00636F97"/>
    <w:rsid w:val="006454AF"/>
    <w:rsid w:val="00646D6C"/>
    <w:rsid w:val="00647229"/>
    <w:rsid w:val="0065170C"/>
    <w:rsid w:val="00652329"/>
    <w:rsid w:val="00666038"/>
    <w:rsid w:val="00673419"/>
    <w:rsid w:val="00673BC2"/>
    <w:rsid w:val="00676492"/>
    <w:rsid w:val="006807A7"/>
    <w:rsid w:val="006835D2"/>
    <w:rsid w:val="0068432F"/>
    <w:rsid w:val="00687E66"/>
    <w:rsid w:val="00690B3F"/>
    <w:rsid w:val="00692C7A"/>
    <w:rsid w:val="00692CEB"/>
    <w:rsid w:val="006A2130"/>
    <w:rsid w:val="006A705D"/>
    <w:rsid w:val="006B2AB5"/>
    <w:rsid w:val="006C395C"/>
    <w:rsid w:val="006C5505"/>
    <w:rsid w:val="006C5B06"/>
    <w:rsid w:val="006D17FE"/>
    <w:rsid w:val="006D5A24"/>
    <w:rsid w:val="006D73ED"/>
    <w:rsid w:val="006E08B7"/>
    <w:rsid w:val="006E1593"/>
    <w:rsid w:val="006E5ACD"/>
    <w:rsid w:val="006E68D9"/>
    <w:rsid w:val="006E6F37"/>
    <w:rsid w:val="006E7473"/>
    <w:rsid w:val="0070069A"/>
    <w:rsid w:val="00702902"/>
    <w:rsid w:val="00710676"/>
    <w:rsid w:val="00716E16"/>
    <w:rsid w:val="00720E0A"/>
    <w:rsid w:val="00720F7E"/>
    <w:rsid w:val="007232C0"/>
    <w:rsid w:val="00724018"/>
    <w:rsid w:val="00734475"/>
    <w:rsid w:val="0074292D"/>
    <w:rsid w:val="00746AB8"/>
    <w:rsid w:val="00746BBA"/>
    <w:rsid w:val="00750537"/>
    <w:rsid w:val="007554C1"/>
    <w:rsid w:val="00766B95"/>
    <w:rsid w:val="007704AF"/>
    <w:rsid w:val="00780DA1"/>
    <w:rsid w:val="00784CF7"/>
    <w:rsid w:val="00785411"/>
    <w:rsid w:val="00793DDB"/>
    <w:rsid w:val="007977A9"/>
    <w:rsid w:val="007A5C14"/>
    <w:rsid w:val="007A645A"/>
    <w:rsid w:val="007B75E3"/>
    <w:rsid w:val="007B7E81"/>
    <w:rsid w:val="007C1B26"/>
    <w:rsid w:val="007D478A"/>
    <w:rsid w:val="007E3084"/>
    <w:rsid w:val="007E51B3"/>
    <w:rsid w:val="007F1D21"/>
    <w:rsid w:val="007F3033"/>
    <w:rsid w:val="007F47D7"/>
    <w:rsid w:val="007F5364"/>
    <w:rsid w:val="00803551"/>
    <w:rsid w:val="00803D25"/>
    <w:rsid w:val="008048C5"/>
    <w:rsid w:val="0080539B"/>
    <w:rsid w:val="00807B7A"/>
    <w:rsid w:val="00810441"/>
    <w:rsid w:val="00812AE4"/>
    <w:rsid w:val="00816282"/>
    <w:rsid w:val="00833A4D"/>
    <w:rsid w:val="008341BA"/>
    <w:rsid w:val="00842695"/>
    <w:rsid w:val="008435A3"/>
    <w:rsid w:val="00844B21"/>
    <w:rsid w:val="008463E2"/>
    <w:rsid w:val="00846B97"/>
    <w:rsid w:val="008555BC"/>
    <w:rsid w:val="0085639F"/>
    <w:rsid w:val="00866FFD"/>
    <w:rsid w:val="008745B1"/>
    <w:rsid w:val="00890B01"/>
    <w:rsid w:val="00892476"/>
    <w:rsid w:val="00894683"/>
    <w:rsid w:val="008966F7"/>
    <w:rsid w:val="00896C03"/>
    <w:rsid w:val="008978F3"/>
    <w:rsid w:val="00897BAF"/>
    <w:rsid w:val="008A469E"/>
    <w:rsid w:val="008A4E67"/>
    <w:rsid w:val="008A54A5"/>
    <w:rsid w:val="008A77C3"/>
    <w:rsid w:val="008B76BC"/>
    <w:rsid w:val="008C1CA5"/>
    <w:rsid w:val="008D57EE"/>
    <w:rsid w:val="008E3370"/>
    <w:rsid w:val="008E3AE9"/>
    <w:rsid w:val="008E47F2"/>
    <w:rsid w:val="008F06FD"/>
    <w:rsid w:val="008F49FB"/>
    <w:rsid w:val="00902A82"/>
    <w:rsid w:val="00905AF3"/>
    <w:rsid w:val="00913376"/>
    <w:rsid w:val="009134DA"/>
    <w:rsid w:val="0092211F"/>
    <w:rsid w:val="00924293"/>
    <w:rsid w:val="0092430F"/>
    <w:rsid w:val="0092472B"/>
    <w:rsid w:val="0093404F"/>
    <w:rsid w:val="009401E5"/>
    <w:rsid w:val="00944275"/>
    <w:rsid w:val="00950F2B"/>
    <w:rsid w:val="00955380"/>
    <w:rsid w:val="00961E23"/>
    <w:rsid w:val="00966169"/>
    <w:rsid w:val="009709A0"/>
    <w:rsid w:val="00972FB6"/>
    <w:rsid w:val="00981DFA"/>
    <w:rsid w:val="00985DB7"/>
    <w:rsid w:val="009901A8"/>
    <w:rsid w:val="009A6618"/>
    <w:rsid w:val="009B054C"/>
    <w:rsid w:val="009B27A0"/>
    <w:rsid w:val="009B4E8F"/>
    <w:rsid w:val="009C6E47"/>
    <w:rsid w:val="009D34E0"/>
    <w:rsid w:val="009D41E6"/>
    <w:rsid w:val="009D59D8"/>
    <w:rsid w:val="009D650E"/>
    <w:rsid w:val="009E1C20"/>
    <w:rsid w:val="009E46D0"/>
    <w:rsid w:val="009E49C8"/>
    <w:rsid w:val="009E7534"/>
    <w:rsid w:val="009F2D9E"/>
    <w:rsid w:val="00A0140D"/>
    <w:rsid w:val="00A16B29"/>
    <w:rsid w:val="00A16BED"/>
    <w:rsid w:val="00A20716"/>
    <w:rsid w:val="00A228C3"/>
    <w:rsid w:val="00A265A8"/>
    <w:rsid w:val="00A3062D"/>
    <w:rsid w:val="00A31CB3"/>
    <w:rsid w:val="00A417DC"/>
    <w:rsid w:val="00A42C99"/>
    <w:rsid w:val="00A4309B"/>
    <w:rsid w:val="00A50152"/>
    <w:rsid w:val="00A57E14"/>
    <w:rsid w:val="00A618A3"/>
    <w:rsid w:val="00A635C1"/>
    <w:rsid w:val="00A67EBE"/>
    <w:rsid w:val="00A8084D"/>
    <w:rsid w:val="00A842D3"/>
    <w:rsid w:val="00A915D4"/>
    <w:rsid w:val="00A926DD"/>
    <w:rsid w:val="00A9319B"/>
    <w:rsid w:val="00A95058"/>
    <w:rsid w:val="00A958F2"/>
    <w:rsid w:val="00AA2391"/>
    <w:rsid w:val="00AA4873"/>
    <w:rsid w:val="00AB22CB"/>
    <w:rsid w:val="00AB377D"/>
    <w:rsid w:val="00AB6694"/>
    <w:rsid w:val="00AB683C"/>
    <w:rsid w:val="00AC0B43"/>
    <w:rsid w:val="00AC3620"/>
    <w:rsid w:val="00AC4E78"/>
    <w:rsid w:val="00AD611C"/>
    <w:rsid w:val="00AE043C"/>
    <w:rsid w:val="00AE3B1C"/>
    <w:rsid w:val="00AE4C4D"/>
    <w:rsid w:val="00AE6AE2"/>
    <w:rsid w:val="00AF2177"/>
    <w:rsid w:val="00B00924"/>
    <w:rsid w:val="00B03072"/>
    <w:rsid w:val="00B056EB"/>
    <w:rsid w:val="00B0793C"/>
    <w:rsid w:val="00B1154B"/>
    <w:rsid w:val="00B12116"/>
    <w:rsid w:val="00B21B46"/>
    <w:rsid w:val="00B2471E"/>
    <w:rsid w:val="00B25892"/>
    <w:rsid w:val="00B463F5"/>
    <w:rsid w:val="00B517D2"/>
    <w:rsid w:val="00B6293E"/>
    <w:rsid w:val="00B654F3"/>
    <w:rsid w:val="00B72753"/>
    <w:rsid w:val="00B72984"/>
    <w:rsid w:val="00B72B42"/>
    <w:rsid w:val="00B76929"/>
    <w:rsid w:val="00B77BC2"/>
    <w:rsid w:val="00B8066C"/>
    <w:rsid w:val="00B83DF9"/>
    <w:rsid w:val="00B851FE"/>
    <w:rsid w:val="00B87287"/>
    <w:rsid w:val="00B90B35"/>
    <w:rsid w:val="00B91AC9"/>
    <w:rsid w:val="00B95CE2"/>
    <w:rsid w:val="00B97B10"/>
    <w:rsid w:val="00B97FB4"/>
    <w:rsid w:val="00BA0100"/>
    <w:rsid w:val="00BA111F"/>
    <w:rsid w:val="00BA166C"/>
    <w:rsid w:val="00BA3D46"/>
    <w:rsid w:val="00BA4BFD"/>
    <w:rsid w:val="00BC029C"/>
    <w:rsid w:val="00BC0E98"/>
    <w:rsid w:val="00BC2AAE"/>
    <w:rsid w:val="00BC3316"/>
    <w:rsid w:val="00BC4015"/>
    <w:rsid w:val="00BC5000"/>
    <w:rsid w:val="00BC73A2"/>
    <w:rsid w:val="00BC765E"/>
    <w:rsid w:val="00BD4CC4"/>
    <w:rsid w:val="00BD6B23"/>
    <w:rsid w:val="00BE2D1B"/>
    <w:rsid w:val="00C0020D"/>
    <w:rsid w:val="00C00744"/>
    <w:rsid w:val="00C05261"/>
    <w:rsid w:val="00C06750"/>
    <w:rsid w:val="00C11EDB"/>
    <w:rsid w:val="00C21490"/>
    <w:rsid w:val="00C233D4"/>
    <w:rsid w:val="00C2437F"/>
    <w:rsid w:val="00C25E1E"/>
    <w:rsid w:val="00C3025B"/>
    <w:rsid w:val="00C37642"/>
    <w:rsid w:val="00C449EE"/>
    <w:rsid w:val="00C45C9D"/>
    <w:rsid w:val="00C56EB0"/>
    <w:rsid w:val="00C57337"/>
    <w:rsid w:val="00C60957"/>
    <w:rsid w:val="00C6289A"/>
    <w:rsid w:val="00C62B47"/>
    <w:rsid w:val="00C63FDA"/>
    <w:rsid w:val="00C657C1"/>
    <w:rsid w:val="00C66BBB"/>
    <w:rsid w:val="00C75D5C"/>
    <w:rsid w:val="00C8023C"/>
    <w:rsid w:val="00C80D36"/>
    <w:rsid w:val="00C87C3C"/>
    <w:rsid w:val="00C93A82"/>
    <w:rsid w:val="00CB3772"/>
    <w:rsid w:val="00CB3820"/>
    <w:rsid w:val="00CC13C1"/>
    <w:rsid w:val="00CC4023"/>
    <w:rsid w:val="00CC57B0"/>
    <w:rsid w:val="00CD1452"/>
    <w:rsid w:val="00CD3740"/>
    <w:rsid w:val="00CD3891"/>
    <w:rsid w:val="00CD769C"/>
    <w:rsid w:val="00CE5138"/>
    <w:rsid w:val="00CE754B"/>
    <w:rsid w:val="00CF0BAC"/>
    <w:rsid w:val="00CF166D"/>
    <w:rsid w:val="00D03434"/>
    <w:rsid w:val="00D071E2"/>
    <w:rsid w:val="00D13D20"/>
    <w:rsid w:val="00D26016"/>
    <w:rsid w:val="00D309FE"/>
    <w:rsid w:val="00D3173E"/>
    <w:rsid w:val="00D365C3"/>
    <w:rsid w:val="00D41FB5"/>
    <w:rsid w:val="00D45502"/>
    <w:rsid w:val="00D474DC"/>
    <w:rsid w:val="00D50954"/>
    <w:rsid w:val="00D532AF"/>
    <w:rsid w:val="00D61C7D"/>
    <w:rsid w:val="00D7494B"/>
    <w:rsid w:val="00D8492B"/>
    <w:rsid w:val="00D84BCF"/>
    <w:rsid w:val="00D900A0"/>
    <w:rsid w:val="00D90D2D"/>
    <w:rsid w:val="00D91050"/>
    <w:rsid w:val="00D94192"/>
    <w:rsid w:val="00DB06F8"/>
    <w:rsid w:val="00DB1B9B"/>
    <w:rsid w:val="00DB47D8"/>
    <w:rsid w:val="00DB7590"/>
    <w:rsid w:val="00DC0EDC"/>
    <w:rsid w:val="00DC699C"/>
    <w:rsid w:val="00DE4060"/>
    <w:rsid w:val="00DE46AB"/>
    <w:rsid w:val="00DF2B19"/>
    <w:rsid w:val="00DF3B65"/>
    <w:rsid w:val="00DF4E40"/>
    <w:rsid w:val="00DF533D"/>
    <w:rsid w:val="00E02FF5"/>
    <w:rsid w:val="00E11240"/>
    <w:rsid w:val="00E201DA"/>
    <w:rsid w:val="00E20DB0"/>
    <w:rsid w:val="00E215F0"/>
    <w:rsid w:val="00E21E51"/>
    <w:rsid w:val="00E23030"/>
    <w:rsid w:val="00E25E43"/>
    <w:rsid w:val="00E27AFF"/>
    <w:rsid w:val="00E32CD5"/>
    <w:rsid w:val="00E35152"/>
    <w:rsid w:val="00E35990"/>
    <w:rsid w:val="00E36863"/>
    <w:rsid w:val="00E42EDE"/>
    <w:rsid w:val="00E5299B"/>
    <w:rsid w:val="00E53159"/>
    <w:rsid w:val="00E54ACE"/>
    <w:rsid w:val="00E57141"/>
    <w:rsid w:val="00E6091A"/>
    <w:rsid w:val="00E6157E"/>
    <w:rsid w:val="00E6205E"/>
    <w:rsid w:val="00E63FBD"/>
    <w:rsid w:val="00E731ED"/>
    <w:rsid w:val="00E75230"/>
    <w:rsid w:val="00E752A8"/>
    <w:rsid w:val="00E75899"/>
    <w:rsid w:val="00E762A2"/>
    <w:rsid w:val="00E80AF2"/>
    <w:rsid w:val="00E84A1E"/>
    <w:rsid w:val="00EA1B41"/>
    <w:rsid w:val="00EA507D"/>
    <w:rsid w:val="00EB04CF"/>
    <w:rsid w:val="00EC2678"/>
    <w:rsid w:val="00ED4F16"/>
    <w:rsid w:val="00ED6DFF"/>
    <w:rsid w:val="00EE05EC"/>
    <w:rsid w:val="00EE0B59"/>
    <w:rsid w:val="00EE1320"/>
    <w:rsid w:val="00EE4EE1"/>
    <w:rsid w:val="00EE6055"/>
    <w:rsid w:val="00EE76A6"/>
    <w:rsid w:val="00F05467"/>
    <w:rsid w:val="00F055E8"/>
    <w:rsid w:val="00F245E1"/>
    <w:rsid w:val="00F30D87"/>
    <w:rsid w:val="00F3396F"/>
    <w:rsid w:val="00F359C3"/>
    <w:rsid w:val="00F36656"/>
    <w:rsid w:val="00F3738F"/>
    <w:rsid w:val="00F3742E"/>
    <w:rsid w:val="00F42F6F"/>
    <w:rsid w:val="00F463FF"/>
    <w:rsid w:val="00F52FB1"/>
    <w:rsid w:val="00F54129"/>
    <w:rsid w:val="00F56778"/>
    <w:rsid w:val="00F577E9"/>
    <w:rsid w:val="00F60945"/>
    <w:rsid w:val="00F61526"/>
    <w:rsid w:val="00F63ABA"/>
    <w:rsid w:val="00F7240D"/>
    <w:rsid w:val="00F740A2"/>
    <w:rsid w:val="00F740D4"/>
    <w:rsid w:val="00F75AAE"/>
    <w:rsid w:val="00F83DCB"/>
    <w:rsid w:val="00F9772F"/>
    <w:rsid w:val="00F97735"/>
    <w:rsid w:val="00FA0A80"/>
    <w:rsid w:val="00FA1075"/>
    <w:rsid w:val="00FA200B"/>
    <w:rsid w:val="00FA29D2"/>
    <w:rsid w:val="00FA2D5E"/>
    <w:rsid w:val="00FA6DAA"/>
    <w:rsid w:val="00FB62DA"/>
    <w:rsid w:val="00FB69D3"/>
    <w:rsid w:val="00FC12F1"/>
    <w:rsid w:val="00FC5C27"/>
    <w:rsid w:val="00FC693E"/>
    <w:rsid w:val="00FD790E"/>
    <w:rsid w:val="00FE0ABF"/>
    <w:rsid w:val="00FE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8D9"/>
    <w:pPr>
      <w:widowControl w:val="0"/>
      <w:suppressAutoHyphens/>
      <w:spacing w:line="300" w:lineRule="auto"/>
      <w:ind w:left="240" w:right="200" w:firstLine="600"/>
      <w:jc w:val="both"/>
    </w:pPr>
    <w:rPr>
      <w:rFonts w:ascii="Arial" w:hAnsi="Arial"/>
      <w:sz w:val="16"/>
      <w:lang w:eastAsia="ar-SA"/>
    </w:rPr>
  </w:style>
  <w:style w:type="paragraph" w:styleId="3">
    <w:name w:val="heading 3"/>
    <w:basedOn w:val="a"/>
    <w:next w:val="a"/>
    <w:qFormat/>
    <w:rsid w:val="006E68D9"/>
    <w:pPr>
      <w:keepNext/>
      <w:tabs>
        <w:tab w:val="num" w:pos="0"/>
      </w:tabs>
      <w:spacing w:line="240" w:lineRule="auto"/>
      <w:ind w:left="284" w:firstLine="0"/>
      <w:outlineLvl w:val="2"/>
    </w:pPr>
    <w:rPr>
      <w:b/>
      <w:bCs/>
      <w:sz w:val="18"/>
    </w:rPr>
  </w:style>
  <w:style w:type="paragraph" w:styleId="4">
    <w:name w:val="heading 4"/>
    <w:basedOn w:val="a"/>
    <w:next w:val="a"/>
    <w:qFormat/>
    <w:rsid w:val="006E68D9"/>
    <w:pPr>
      <w:keepNext/>
      <w:tabs>
        <w:tab w:val="num" w:pos="0"/>
      </w:tabs>
      <w:spacing w:line="240" w:lineRule="auto"/>
      <w:ind w:left="0" w:right="-8" w:firstLine="0"/>
      <w:jc w:val="left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6E68D9"/>
    <w:pPr>
      <w:keepNext/>
      <w:tabs>
        <w:tab w:val="num" w:pos="0"/>
      </w:tabs>
      <w:spacing w:line="240" w:lineRule="auto"/>
      <w:ind w:left="0" w:right="-8" w:firstLine="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6E68D9"/>
    <w:pPr>
      <w:keepNext/>
      <w:tabs>
        <w:tab w:val="num" w:pos="0"/>
      </w:tabs>
      <w:spacing w:line="240" w:lineRule="auto"/>
      <w:ind w:left="0" w:right="-8" w:firstLine="0"/>
      <w:jc w:val="left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68D9"/>
    <w:pPr>
      <w:spacing w:line="254" w:lineRule="auto"/>
      <w:ind w:left="0" w:firstLine="0"/>
    </w:pPr>
    <w:rPr>
      <w:sz w:val="20"/>
    </w:rPr>
  </w:style>
  <w:style w:type="paragraph" w:customStyle="1" w:styleId="FR1">
    <w:name w:val="FR1"/>
    <w:rsid w:val="006E68D9"/>
    <w:pPr>
      <w:widowControl w:val="0"/>
      <w:suppressAutoHyphens/>
      <w:spacing w:line="300" w:lineRule="auto"/>
      <w:ind w:left="2480" w:right="2600"/>
      <w:jc w:val="center"/>
    </w:pPr>
    <w:rPr>
      <w:rFonts w:ascii="Arial" w:hAnsi="Arial"/>
      <w:b/>
      <w:sz w:val="22"/>
      <w:lang w:eastAsia="ar-SA"/>
    </w:rPr>
  </w:style>
  <w:style w:type="paragraph" w:styleId="30">
    <w:name w:val="Body Text Indent 3"/>
    <w:basedOn w:val="a"/>
    <w:rsid w:val="006E68D9"/>
    <w:pPr>
      <w:spacing w:line="254" w:lineRule="auto"/>
      <w:ind w:left="426" w:right="0" w:firstLine="560"/>
    </w:pPr>
  </w:style>
  <w:style w:type="paragraph" w:styleId="a4">
    <w:name w:val="header"/>
    <w:basedOn w:val="a"/>
    <w:link w:val="a5"/>
    <w:uiPriority w:val="99"/>
    <w:rsid w:val="006E68D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92429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24293"/>
  </w:style>
  <w:style w:type="paragraph" w:customStyle="1" w:styleId="ConsPlusNormal">
    <w:name w:val="ConsPlusNormal"/>
    <w:rsid w:val="006E15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15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semiHidden/>
    <w:rsid w:val="003C336A"/>
    <w:rPr>
      <w:rFonts w:ascii="Tahoma" w:hAnsi="Tahoma" w:cs="Tahoma"/>
      <w:szCs w:val="16"/>
    </w:rPr>
  </w:style>
  <w:style w:type="paragraph" w:customStyle="1" w:styleId="aa">
    <w:name w:val="Знак"/>
    <w:basedOn w:val="a"/>
    <w:rsid w:val="002C0D02"/>
    <w:pPr>
      <w:widowControl/>
      <w:suppressAutoHyphens w:val="0"/>
      <w:spacing w:after="160" w:line="240" w:lineRule="exact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b">
    <w:name w:val="Body Text Indent"/>
    <w:basedOn w:val="a"/>
    <w:rsid w:val="005832C8"/>
    <w:pPr>
      <w:spacing w:after="120"/>
      <w:ind w:left="283"/>
    </w:pPr>
  </w:style>
  <w:style w:type="paragraph" w:styleId="ac">
    <w:name w:val="footnote text"/>
    <w:basedOn w:val="a"/>
    <w:semiHidden/>
    <w:rsid w:val="005832C8"/>
    <w:pPr>
      <w:widowControl/>
      <w:suppressAutoHyphens w:val="0"/>
      <w:spacing w:line="240" w:lineRule="auto"/>
      <w:ind w:left="0" w:right="0" w:firstLine="0"/>
      <w:jc w:val="left"/>
    </w:pPr>
    <w:rPr>
      <w:rFonts w:ascii="Times New Roman" w:hAnsi="Times New Roman"/>
      <w:sz w:val="20"/>
      <w:lang w:eastAsia="ru-RU"/>
    </w:rPr>
  </w:style>
  <w:style w:type="character" w:styleId="ad">
    <w:name w:val="footnote reference"/>
    <w:basedOn w:val="a0"/>
    <w:semiHidden/>
    <w:rsid w:val="005832C8"/>
    <w:rPr>
      <w:vertAlign w:val="superscript"/>
    </w:rPr>
  </w:style>
  <w:style w:type="paragraph" w:styleId="ae">
    <w:name w:val="List Paragraph"/>
    <w:basedOn w:val="a"/>
    <w:uiPriority w:val="34"/>
    <w:qFormat/>
    <w:rsid w:val="008C1CA5"/>
    <w:pPr>
      <w:ind w:left="720"/>
      <w:contextualSpacing/>
    </w:pPr>
  </w:style>
  <w:style w:type="paragraph" w:customStyle="1" w:styleId="af">
    <w:name w:val="Знак"/>
    <w:basedOn w:val="a"/>
    <w:rsid w:val="00D90D2D"/>
    <w:pPr>
      <w:widowControl/>
      <w:suppressAutoHyphens w:val="0"/>
      <w:spacing w:after="160" w:line="240" w:lineRule="exact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A3D46"/>
    <w:rPr>
      <w:rFonts w:ascii="Arial" w:hAnsi="Arial"/>
      <w:sz w:val="16"/>
      <w:lang w:eastAsia="ar-SA"/>
    </w:rPr>
  </w:style>
  <w:style w:type="paragraph" w:customStyle="1" w:styleId="2">
    <w:name w:val="Заг_таб_2"/>
    <w:basedOn w:val="a"/>
    <w:rsid w:val="001F35E6"/>
    <w:pPr>
      <w:keepNext/>
      <w:widowControl/>
      <w:tabs>
        <w:tab w:val="left" w:pos="357"/>
      </w:tabs>
      <w:suppressAutoHyphens w:val="0"/>
      <w:spacing w:before="80" w:after="80" w:line="240" w:lineRule="auto"/>
      <w:ind w:left="0" w:right="0" w:firstLine="0"/>
      <w:jc w:val="center"/>
    </w:pPr>
    <w:rPr>
      <w:rFonts w:ascii="Times New Roman" w:hAnsi="Times New Roman"/>
      <w:b/>
      <w:sz w:val="24"/>
      <w:lang w:eastAsia="ru-RU"/>
    </w:rPr>
  </w:style>
  <w:style w:type="character" w:styleId="af0">
    <w:name w:val="annotation reference"/>
    <w:basedOn w:val="a0"/>
    <w:rsid w:val="00447EB3"/>
    <w:rPr>
      <w:sz w:val="16"/>
      <w:szCs w:val="16"/>
    </w:rPr>
  </w:style>
  <w:style w:type="paragraph" w:styleId="af1">
    <w:name w:val="annotation text"/>
    <w:basedOn w:val="a"/>
    <w:link w:val="af2"/>
    <w:rsid w:val="00447EB3"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rsid w:val="00447EB3"/>
    <w:rPr>
      <w:rFonts w:ascii="Arial" w:hAnsi="Arial"/>
      <w:lang w:eastAsia="ar-SA"/>
    </w:rPr>
  </w:style>
  <w:style w:type="paragraph" w:styleId="af3">
    <w:name w:val="annotation subject"/>
    <w:basedOn w:val="af1"/>
    <w:next w:val="af1"/>
    <w:link w:val="af4"/>
    <w:rsid w:val="00447EB3"/>
    <w:rPr>
      <w:b/>
      <w:bCs/>
    </w:rPr>
  </w:style>
  <w:style w:type="character" w:customStyle="1" w:styleId="af4">
    <w:name w:val="Тема примечания Знак"/>
    <w:basedOn w:val="af2"/>
    <w:link w:val="af3"/>
    <w:rsid w:val="00447EB3"/>
    <w:rPr>
      <w:rFonts w:ascii="Arial" w:hAnsi="Arial"/>
      <w:b/>
      <w:bCs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807B7A"/>
    <w:rPr>
      <w:rFonts w:ascii="Arial" w:hAnsi="Arial"/>
      <w:sz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8D9"/>
    <w:pPr>
      <w:widowControl w:val="0"/>
      <w:suppressAutoHyphens/>
      <w:spacing w:line="300" w:lineRule="auto"/>
      <w:ind w:left="240" w:right="200" w:firstLine="600"/>
      <w:jc w:val="both"/>
    </w:pPr>
    <w:rPr>
      <w:rFonts w:ascii="Arial" w:hAnsi="Arial"/>
      <w:sz w:val="16"/>
      <w:lang w:eastAsia="ar-SA"/>
    </w:rPr>
  </w:style>
  <w:style w:type="paragraph" w:styleId="3">
    <w:name w:val="heading 3"/>
    <w:basedOn w:val="a"/>
    <w:next w:val="a"/>
    <w:qFormat/>
    <w:rsid w:val="006E68D9"/>
    <w:pPr>
      <w:keepNext/>
      <w:tabs>
        <w:tab w:val="num" w:pos="0"/>
      </w:tabs>
      <w:spacing w:line="240" w:lineRule="auto"/>
      <w:ind w:left="284" w:firstLine="0"/>
      <w:outlineLvl w:val="2"/>
    </w:pPr>
    <w:rPr>
      <w:b/>
      <w:bCs/>
      <w:sz w:val="18"/>
    </w:rPr>
  </w:style>
  <w:style w:type="paragraph" w:styleId="4">
    <w:name w:val="heading 4"/>
    <w:basedOn w:val="a"/>
    <w:next w:val="a"/>
    <w:qFormat/>
    <w:rsid w:val="006E68D9"/>
    <w:pPr>
      <w:keepNext/>
      <w:tabs>
        <w:tab w:val="num" w:pos="0"/>
      </w:tabs>
      <w:spacing w:line="240" w:lineRule="auto"/>
      <w:ind w:left="0" w:right="-8" w:firstLine="0"/>
      <w:jc w:val="left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6E68D9"/>
    <w:pPr>
      <w:keepNext/>
      <w:tabs>
        <w:tab w:val="num" w:pos="0"/>
      </w:tabs>
      <w:spacing w:line="240" w:lineRule="auto"/>
      <w:ind w:left="0" w:right="-8" w:firstLine="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6E68D9"/>
    <w:pPr>
      <w:keepNext/>
      <w:tabs>
        <w:tab w:val="num" w:pos="0"/>
      </w:tabs>
      <w:spacing w:line="240" w:lineRule="auto"/>
      <w:ind w:left="0" w:right="-8" w:firstLine="0"/>
      <w:jc w:val="left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68D9"/>
    <w:pPr>
      <w:spacing w:line="254" w:lineRule="auto"/>
      <w:ind w:left="0" w:firstLine="0"/>
    </w:pPr>
    <w:rPr>
      <w:sz w:val="20"/>
    </w:rPr>
  </w:style>
  <w:style w:type="paragraph" w:customStyle="1" w:styleId="FR1">
    <w:name w:val="FR1"/>
    <w:rsid w:val="006E68D9"/>
    <w:pPr>
      <w:widowControl w:val="0"/>
      <w:suppressAutoHyphens/>
      <w:spacing w:line="300" w:lineRule="auto"/>
      <w:ind w:left="2480" w:right="2600"/>
      <w:jc w:val="center"/>
    </w:pPr>
    <w:rPr>
      <w:rFonts w:ascii="Arial" w:hAnsi="Arial"/>
      <w:b/>
      <w:sz w:val="22"/>
      <w:lang w:eastAsia="ar-SA"/>
    </w:rPr>
  </w:style>
  <w:style w:type="paragraph" w:styleId="30">
    <w:name w:val="Body Text Indent 3"/>
    <w:basedOn w:val="a"/>
    <w:rsid w:val="006E68D9"/>
    <w:pPr>
      <w:spacing w:line="254" w:lineRule="auto"/>
      <w:ind w:left="426" w:right="0" w:firstLine="560"/>
    </w:pPr>
  </w:style>
  <w:style w:type="paragraph" w:styleId="a4">
    <w:name w:val="header"/>
    <w:basedOn w:val="a"/>
    <w:link w:val="a5"/>
    <w:uiPriority w:val="99"/>
    <w:rsid w:val="006E68D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92429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24293"/>
  </w:style>
  <w:style w:type="paragraph" w:customStyle="1" w:styleId="ConsPlusNormal">
    <w:name w:val="ConsPlusNormal"/>
    <w:rsid w:val="006E15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15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semiHidden/>
    <w:rsid w:val="003C336A"/>
    <w:rPr>
      <w:rFonts w:ascii="Tahoma" w:hAnsi="Tahoma" w:cs="Tahoma"/>
      <w:szCs w:val="16"/>
    </w:rPr>
  </w:style>
  <w:style w:type="paragraph" w:customStyle="1" w:styleId="aa">
    <w:name w:val="Знак"/>
    <w:basedOn w:val="a"/>
    <w:rsid w:val="002C0D02"/>
    <w:pPr>
      <w:widowControl/>
      <w:suppressAutoHyphens w:val="0"/>
      <w:spacing w:after="160" w:line="240" w:lineRule="exact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b">
    <w:name w:val="Body Text Indent"/>
    <w:basedOn w:val="a"/>
    <w:rsid w:val="005832C8"/>
    <w:pPr>
      <w:spacing w:after="120"/>
      <w:ind w:left="283"/>
    </w:pPr>
  </w:style>
  <w:style w:type="paragraph" w:styleId="ac">
    <w:name w:val="footnote text"/>
    <w:basedOn w:val="a"/>
    <w:semiHidden/>
    <w:rsid w:val="005832C8"/>
    <w:pPr>
      <w:widowControl/>
      <w:suppressAutoHyphens w:val="0"/>
      <w:spacing w:line="240" w:lineRule="auto"/>
      <w:ind w:left="0" w:right="0" w:firstLine="0"/>
      <w:jc w:val="left"/>
    </w:pPr>
    <w:rPr>
      <w:rFonts w:ascii="Times New Roman" w:hAnsi="Times New Roman"/>
      <w:sz w:val="20"/>
      <w:lang w:eastAsia="ru-RU"/>
    </w:rPr>
  </w:style>
  <w:style w:type="character" w:styleId="ad">
    <w:name w:val="footnote reference"/>
    <w:basedOn w:val="a0"/>
    <w:semiHidden/>
    <w:rsid w:val="005832C8"/>
    <w:rPr>
      <w:vertAlign w:val="superscript"/>
    </w:rPr>
  </w:style>
  <w:style w:type="paragraph" w:styleId="ae">
    <w:name w:val="List Paragraph"/>
    <w:basedOn w:val="a"/>
    <w:uiPriority w:val="34"/>
    <w:qFormat/>
    <w:rsid w:val="008C1CA5"/>
    <w:pPr>
      <w:ind w:left="720"/>
      <w:contextualSpacing/>
    </w:pPr>
  </w:style>
  <w:style w:type="paragraph" w:customStyle="1" w:styleId="af">
    <w:name w:val="Знак"/>
    <w:basedOn w:val="a"/>
    <w:rsid w:val="00D90D2D"/>
    <w:pPr>
      <w:widowControl/>
      <w:suppressAutoHyphens w:val="0"/>
      <w:spacing w:after="160" w:line="240" w:lineRule="exact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A3D46"/>
    <w:rPr>
      <w:rFonts w:ascii="Arial" w:hAnsi="Arial"/>
      <w:sz w:val="16"/>
      <w:lang w:eastAsia="ar-SA"/>
    </w:rPr>
  </w:style>
  <w:style w:type="paragraph" w:customStyle="1" w:styleId="2">
    <w:name w:val="Заг_таб_2"/>
    <w:basedOn w:val="a"/>
    <w:rsid w:val="001F35E6"/>
    <w:pPr>
      <w:keepNext/>
      <w:widowControl/>
      <w:tabs>
        <w:tab w:val="left" w:pos="357"/>
      </w:tabs>
      <w:suppressAutoHyphens w:val="0"/>
      <w:spacing w:before="80" w:after="80" w:line="240" w:lineRule="auto"/>
      <w:ind w:left="0" w:right="0" w:firstLine="0"/>
      <w:jc w:val="center"/>
    </w:pPr>
    <w:rPr>
      <w:rFonts w:ascii="Times New Roman" w:hAnsi="Times New Roman"/>
      <w:b/>
      <w:sz w:val="24"/>
      <w:lang w:eastAsia="ru-RU"/>
    </w:rPr>
  </w:style>
  <w:style w:type="character" w:styleId="af0">
    <w:name w:val="annotation reference"/>
    <w:basedOn w:val="a0"/>
    <w:rsid w:val="00447EB3"/>
    <w:rPr>
      <w:sz w:val="16"/>
      <w:szCs w:val="16"/>
    </w:rPr>
  </w:style>
  <w:style w:type="paragraph" w:styleId="af1">
    <w:name w:val="annotation text"/>
    <w:basedOn w:val="a"/>
    <w:link w:val="af2"/>
    <w:rsid w:val="00447EB3"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rsid w:val="00447EB3"/>
    <w:rPr>
      <w:rFonts w:ascii="Arial" w:hAnsi="Arial"/>
      <w:lang w:eastAsia="ar-SA"/>
    </w:rPr>
  </w:style>
  <w:style w:type="paragraph" w:styleId="af3">
    <w:name w:val="annotation subject"/>
    <w:basedOn w:val="af1"/>
    <w:next w:val="af1"/>
    <w:link w:val="af4"/>
    <w:rsid w:val="00447EB3"/>
    <w:rPr>
      <w:b/>
      <w:bCs/>
    </w:rPr>
  </w:style>
  <w:style w:type="character" w:customStyle="1" w:styleId="af4">
    <w:name w:val="Тема примечания Знак"/>
    <w:basedOn w:val="af2"/>
    <w:link w:val="af3"/>
    <w:rsid w:val="00447EB3"/>
    <w:rPr>
      <w:rFonts w:ascii="Arial" w:hAnsi="Arial"/>
      <w:b/>
      <w:bCs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807B7A"/>
    <w:rPr>
      <w:rFonts w:ascii="Arial" w:hAnsi="Arial"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BF83C433967591B489F8AFC9906829229B5E6DD4CBF2C4392E3B9B93F9FBA2BB977927C101DF11fAx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9A233-679F-495E-95A0-7379DFA8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1</Company>
  <LinksUpToDate>false</LinksUpToDate>
  <CharactersWithSpaces>30641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konach</dc:creator>
  <cp:lastModifiedBy>Катамай Роман Ярославович</cp:lastModifiedBy>
  <cp:revision>22</cp:revision>
  <cp:lastPrinted>2014-04-18T06:49:00Z</cp:lastPrinted>
  <dcterms:created xsi:type="dcterms:W3CDTF">2014-04-08T07:51:00Z</dcterms:created>
  <dcterms:modified xsi:type="dcterms:W3CDTF">2014-09-22T14:15:00Z</dcterms:modified>
</cp:coreProperties>
</file>